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0" w:rsidRPr="00FD4282" w:rsidRDefault="00291310" w:rsidP="00291310">
      <w:pPr>
        <w:jc w:val="center"/>
        <w:rPr>
          <w:sz w:val="44"/>
          <w:szCs w:val="44"/>
        </w:rPr>
      </w:pPr>
      <w:proofErr w:type="spellStart"/>
      <w:r w:rsidRPr="00FD4282">
        <w:rPr>
          <w:sz w:val="44"/>
          <w:szCs w:val="44"/>
        </w:rPr>
        <w:t>Hayton</w:t>
      </w:r>
      <w:proofErr w:type="spellEnd"/>
      <w:r w:rsidRPr="00FD4282">
        <w:rPr>
          <w:sz w:val="44"/>
          <w:szCs w:val="44"/>
        </w:rPr>
        <w:t xml:space="preserve"> and </w:t>
      </w:r>
      <w:proofErr w:type="spellStart"/>
      <w:r w:rsidRPr="00FD4282">
        <w:rPr>
          <w:sz w:val="44"/>
          <w:szCs w:val="44"/>
        </w:rPr>
        <w:t>Burnby</w:t>
      </w:r>
      <w:proofErr w:type="spellEnd"/>
      <w:r w:rsidRPr="00FD4282">
        <w:rPr>
          <w:sz w:val="44"/>
          <w:szCs w:val="44"/>
        </w:rPr>
        <w:t xml:space="preserve"> Parish Council</w:t>
      </w:r>
    </w:p>
    <w:p w:rsidR="00291310" w:rsidRDefault="00291310" w:rsidP="00291310">
      <w:pPr>
        <w:pStyle w:val="NoSpacing"/>
        <w:jc w:val="center"/>
      </w:pPr>
      <w:r>
        <w:t>www.haytonandburnbypc.co.uk</w:t>
      </w:r>
    </w:p>
    <w:p w:rsidR="00291310" w:rsidRDefault="00291310" w:rsidP="00291310">
      <w:pPr>
        <w:pStyle w:val="NoSpacing"/>
        <w:jc w:val="center"/>
      </w:pPr>
      <w:r>
        <w:t>Tel: 01759 301386  Email; clerk@jigreen.plus.com</w:t>
      </w:r>
    </w:p>
    <w:p w:rsidR="00291310" w:rsidRDefault="00291310" w:rsidP="00291310">
      <w:pPr>
        <w:pStyle w:val="NoSpacing"/>
        <w:jc w:val="center"/>
      </w:pPr>
      <w:r>
        <w:t xml:space="preserve">Clerk: Joanna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York, YO42 2DL</w:t>
      </w:r>
    </w:p>
    <w:p w:rsidR="00291310" w:rsidRDefault="00291310" w:rsidP="00291310">
      <w:pPr>
        <w:pStyle w:val="NoSpacing"/>
        <w:jc w:val="center"/>
      </w:pPr>
    </w:p>
    <w:p w:rsidR="00291310" w:rsidRDefault="00291310" w:rsidP="00291310">
      <w:pPr>
        <w:jc w:val="center"/>
        <w:rPr>
          <w:b/>
          <w:sz w:val="24"/>
          <w:szCs w:val="24"/>
        </w:rPr>
      </w:pPr>
      <w:r w:rsidRPr="00BD05A3">
        <w:rPr>
          <w:b/>
          <w:sz w:val="24"/>
          <w:szCs w:val="24"/>
        </w:rPr>
        <w:t xml:space="preserve">Minutes of </w:t>
      </w:r>
      <w:proofErr w:type="spellStart"/>
      <w:r w:rsidRPr="00BD05A3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ayton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Burnby</w:t>
      </w:r>
      <w:proofErr w:type="spellEnd"/>
      <w:r>
        <w:rPr>
          <w:b/>
          <w:sz w:val="24"/>
          <w:szCs w:val="24"/>
        </w:rPr>
        <w:t xml:space="preserve"> Parish Council </w:t>
      </w:r>
      <w:r w:rsidR="00211279">
        <w:rPr>
          <w:b/>
          <w:sz w:val="24"/>
          <w:szCs w:val="24"/>
        </w:rPr>
        <w:t>meeting held on</w:t>
      </w:r>
      <w:r w:rsidR="00AF1EEE">
        <w:rPr>
          <w:b/>
          <w:sz w:val="24"/>
          <w:szCs w:val="24"/>
        </w:rPr>
        <w:t xml:space="preserve"> </w:t>
      </w:r>
      <w:r w:rsidR="00211279">
        <w:rPr>
          <w:b/>
          <w:sz w:val="24"/>
          <w:szCs w:val="24"/>
        </w:rPr>
        <w:t>13th November</w:t>
      </w:r>
      <w:r>
        <w:rPr>
          <w:b/>
          <w:sz w:val="24"/>
          <w:szCs w:val="24"/>
        </w:rPr>
        <w:t xml:space="preserve"> 2014</w:t>
      </w:r>
      <w:r w:rsidRPr="00BD05A3">
        <w:rPr>
          <w:b/>
          <w:sz w:val="24"/>
          <w:szCs w:val="24"/>
        </w:rPr>
        <w:t xml:space="preserve"> at 7.30pm in </w:t>
      </w:r>
      <w:proofErr w:type="spellStart"/>
      <w:r w:rsidRPr="00BD05A3">
        <w:rPr>
          <w:b/>
          <w:sz w:val="24"/>
          <w:szCs w:val="24"/>
        </w:rPr>
        <w:t>Hayton</w:t>
      </w:r>
      <w:proofErr w:type="spellEnd"/>
      <w:r w:rsidRPr="00BD05A3">
        <w:rPr>
          <w:b/>
          <w:sz w:val="24"/>
          <w:szCs w:val="24"/>
        </w:rPr>
        <w:t xml:space="preserve"> Village Hall.</w:t>
      </w:r>
    </w:p>
    <w:p w:rsidR="00291310" w:rsidRDefault="00291310" w:rsidP="00291310">
      <w:pPr>
        <w:pStyle w:val="NoSpacing"/>
      </w:pPr>
      <w:r>
        <w:t xml:space="preserve">Present: Cllr </w:t>
      </w:r>
      <w:proofErr w:type="spellStart"/>
      <w:r>
        <w:t>M.Bettison</w:t>
      </w:r>
      <w:proofErr w:type="spellEnd"/>
      <w:r>
        <w:t xml:space="preserve"> (Chair), Cllr </w:t>
      </w:r>
      <w:proofErr w:type="spellStart"/>
      <w:r>
        <w:t>M.Drewery</w:t>
      </w:r>
      <w:proofErr w:type="spellEnd"/>
      <w:r>
        <w:t xml:space="preserve">, Cllr </w:t>
      </w:r>
      <w:proofErr w:type="spellStart"/>
      <w:r>
        <w:t>D.Nicholson</w:t>
      </w:r>
      <w:proofErr w:type="spellEnd"/>
      <w:r>
        <w:t>,</w:t>
      </w:r>
      <w:r w:rsidR="00321542">
        <w:t xml:space="preserve"> Cllr S </w:t>
      </w:r>
      <w:proofErr w:type="spellStart"/>
      <w:r w:rsidR="00321542">
        <w:t>Sedcole</w:t>
      </w:r>
      <w:proofErr w:type="spellEnd"/>
      <w:r w:rsidR="00321542">
        <w:t>, Cllr D Smith,</w:t>
      </w:r>
      <w:r>
        <w:t xml:space="preserve"> Cllr </w:t>
      </w:r>
      <w:proofErr w:type="spellStart"/>
      <w:r>
        <w:t>E.Thackeray</w:t>
      </w:r>
      <w:proofErr w:type="spellEnd"/>
      <w:r>
        <w:t xml:space="preserve">, Cllr </w:t>
      </w:r>
      <w:proofErr w:type="spellStart"/>
      <w:r>
        <w:t>Wagstaff</w:t>
      </w:r>
      <w:proofErr w:type="spellEnd"/>
      <w:r>
        <w:t xml:space="preserve"> </w:t>
      </w:r>
    </w:p>
    <w:p w:rsidR="00291310" w:rsidRDefault="00321542" w:rsidP="00291310">
      <w:pPr>
        <w:pStyle w:val="NoSpacing"/>
      </w:pPr>
      <w:r>
        <w:t>ERYC ward Cllr D Rudd</w:t>
      </w:r>
      <w:r w:rsidR="00291310">
        <w:t>, J Green (clerk)</w:t>
      </w:r>
    </w:p>
    <w:p w:rsidR="00291310" w:rsidRDefault="00291310" w:rsidP="00291310">
      <w:pPr>
        <w:pStyle w:val="NoSpacing"/>
      </w:pPr>
    </w:p>
    <w:p w:rsidR="00321542" w:rsidRPr="00973835" w:rsidRDefault="00321542" w:rsidP="00321542">
      <w:pPr>
        <w:rPr>
          <w:b/>
        </w:rPr>
      </w:pPr>
      <w:r w:rsidRPr="00973835">
        <w:rPr>
          <w:b/>
        </w:rPr>
        <w:t>Public Session</w:t>
      </w:r>
      <w:r w:rsidRPr="00321542">
        <w:t>.  There were no members of the public wishing to address the council.</w:t>
      </w:r>
    </w:p>
    <w:p w:rsidR="00321542" w:rsidRPr="00321542" w:rsidRDefault="00321542" w:rsidP="00321542">
      <w:r w:rsidRPr="00973835">
        <w:rPr>
          <w:b/>
        </w:rPr>
        <w:t>Welcome and Apologies</w:t>
      </w:r>
      <w:r w:rsidRPr="00321542">
        <w:t xml:space="preserve">. Cllr </w:t>
      </w:r>
      <w:proofErr w:type="spellStart"/>
      <w:r w:rsidRPr="00321542">
        <w:t>Bettison</w:t>
      </w:r>
      <w:proofErr w:type="spellEnd"/>
      <w:r w:rsidRPr="00321542">
        <w:t xml:space="preserve"> welcomed everyone to the meeting.</w:t>
      </w:r>
    </w:p>
    <w:p w:rsidR="00321542" w:rsidRDefault="00321542" w:rsidP="00321542">
      <w:pPr>
        <w:rPr>
          <w:b/>
        </w:rPr>
      </w:pPr>
      <w:r>
        <w:rPr>
          <w:b/>
        </w:rPr>
        <w:t xml:space="preserve">135/14 </w:t>
      </w:r>
      <w:r w:rsidRPr="00973835">
        <w:rPr>
          <w:b/>
        </w:rPr>
        <w:t>Declaration of Interest.</w:t>
      </w:r>
      <w:r w:rsidRPr="00A036A5">
        <w:t xml:space="preserve">  The Parish Councils Code of Conduct. To record any declarations of interest by any member in res</w:t>
      </w:r>
      <w:r>
        <w:t>pect of items on this agenda. There were no declarations of interest.</w:t>
      </w:r>
    </w:p>
    <w:p w:rsidR="00321542" w:rsidRDefault="00321542" w:rsidP="00321542">
      <w:pPr>
        <w:rPr>
          <w:b/>
        </w:rPr>
      </w:pPr>
      <w:r>
        <w:rPr>
          <w:b/>
        </w:rPr>
        <w:t xml:space="preserve">136/14 </w:t>
      </w:r>
      <w:r w:rsidRPr="009148A0">
        <w:rPr>
          <w:b/>
        </w:rPr>
        <w:t>To Resolve to support, or othe</w:t>
      </w:r>
      <w:r>
        <w:rPr>
          <w:b/>
        </w:rPr>
        <w:t>rwise, the planning application</w:t>
      </w:r>
      <w:r w:rsidRPr="009148A0">
        <w:rPr>
          <w:b/>
        </w:rPr>
        <w:t xml:space="preserve"> below.</w:t>
      </w:r>
    </w:p>
    <w:p w:rsidR="00321542" w:rsidRPr="000F2AEE" w:rsidRDefault="00321542" w:rsidP="00321542">
      <w:pPr>
        <w:pStyle w:val="NoSpacing"/>
        <w:rPr>
          <w:b/>
        </w:rPr>
      </w:pPr>
      <w:r w:rsidRPr="000F2AEE">
        <w:rPr>
          <w:b/>
        </w:rPr>
        <w:t>Application no. 14/03275/PLF</w:t>
      </w:r>
    </w:p>
    <w:p w:rsidR="00321542" w:rsidRDefault="00321542" w:rsidP="00321542">
      <w:pPr>
        <w:pStyle w:val="NoSpacing"/>
      </w:pPr>
      <w:r>
        <w:t>Installation of 500Kw ground mounted photovoltaic array and construction of associated agricultural vehicular access.</w:t>
      </w:r>
    </w:p>
    <w:p w:rsidR="00321542" w:rsidRDefault="00321542" w:rsidP="00321542">
      <w:pPr>
        <w:pStyle w:val="NoSpacing"/>
      </w:pPr>
      <w:r>
        <w:t xml:space="preserve">Location: Land West of Holly Tree Farm, Back Lane, </w:t>
      </w:r>
      <w:proofErr w:type="spellStart"/>
      <w:r>
        <w:t>Hayton</w:t>
      </w:r>
      <w:proofErr w:type="spellEnd"/>
      <w:r>
        <w:t>.</w:t>
      </w:r>
    </w:p>
    <w:p w:rsidR="00321542" w:rsidRDefault="00321542" w:rsidP="00321542">
      <w:pPr>
        <w:pStyle w:val="NoSpacing"/>
      </w:pPr>
      <w:r>
        <w:t>Applicant: Oak Farming Unlimited Company</w:t>
      </w:r>
    </w:p>
    <w:p w:rsidR="00321542" w:rsidRDefault="00321542" w:rsidP="00321542">
      <w:pPr>
        <w:pStyle w:val="NoSpacing"/>
      </w:pPr>
      <w:r>
        <w:t>Full Planning Permission</w:t>
      </w:r>
    </w:p>
    <w:p w:rsidR="00321542" w:rsidRDefault="00321542" w:rsidP="00321542">
      <w:pPr>
        <w:pStyle w:val="NoSpacing"/>
      </w:pPr>
    </w:p>
    <w:p w:rsidR="00321542" w:rsidRDefault="00321542" w:rsidP="00321542">
      <w:pPr>
        <w:pStyle w:val="NoSpacing"/>
      </w:pPr>
      <w:r>
        <w:t>Councillors expressed concerns about the visual impact of the development. It was felt that the size of this development was acceptable but there were concerns  about whether this would set a precedent for further expansion.</w:t>
      </w:r>
      <w:r w:rsidR="008A0C2D">
        <w:t xml:space="preserve"> It was not known how much more renewable energy the grid could absorb.</w:t>
      </w:r>
      <w:r>
        <w:t xml:space="preserve"> This was a new type of development in this area and Councillor Rudd </w:t>
      </w:r>
      <w:r w:rsidR="0004350A">
        <w:t>said that he would ask for it go before the committee to ensure that all aspects of the development were thoroughly scrutinised.</w:t>
      </w:r>
    </w:p>
    <w:p w:rsidR="0004350A" w:rsidRDefault="0004350A" w:rsidP="00321542">
      <w:pPr>
        <w:pStyle w:val="NoSpacing"/>
      </w:pPr>
      <w:r>
        <w:t>Councillors resolved that th</w:t>
      </w:r>
      <w:r w:rsidR="008A0C2D">
        <w:t>e application sh</w:t>
      </w:r>
      <w:r>
        <w:t>ould be recommended for approval  with a condition requested that the si</w:t>
      </w:r>
      <w:r w:rsidR="008A0C2D">
        <w:t>te should be screened from the s</w:t>
      </w:r>
      <w:r>
        <w:t>outh by a hedge placed a reasonable distance from the panels, lin</w:t>
      </w:r>
      <w:r w:rsidR="008A0C2D">
        <w:t>king the proposed hedge to the w</w:t>
      </w:r>
      <w:r>
        <w:t>est with the existing w</w:t>
      </w:r>
      <w:r w:rsidR="008A0C2D">
        <w:t>oodland to the e</w:t>
      </w:r>
      <w:r>
        <w:t>ast.</w:t>
      </w:r>
    </w:p>
    <w:p w:rsidR="0004350A" w:rsidRDefault="0004350A" w:rsidP="00321542">
      <w:pPr>
        <w:pStyle w:val="NoSpacing"/>
      </w:pPr>
    </w:p>
    <w:p w:rsidR="0004350A" w:rsidRDefault="0004350A" w:rsidP="00321542">
      <w:pPr>
        <w:pStyle w:val="NoSpacing"/>
      </w:pPr>
      <w:r>
        <w:t>Councillors agreed to receive 2 urgent items of business.</w:t>
      </w:r>
    </w:p>
    <w:p w:rsidR="0004350A" w:rsidRDefault="0004350A" w:rsidP="00321542">
      <w:pPr>
        <w:pStyle w:val="NoSpacing"/>
      </w:pPr>
    </w:p>
    <w:p w:rsidR="0004350A" w:rsidRDefault="0004350A" w:rsidP="00321542">
      <w:pPr>
        <w:pStyle w:val="NoSpacing"/>
      </w:pPr>
      <w:r>
        <w:t xml:space="preserve"> </w:t>
      </w:r>
      <w:r w:rsidRPr="0004350A">
        <w:rPr>
          <w:b/>
        </w:rPr>
        <w:t>137/14</w:t>
      </w:r>
      <w:r>
        <w:t xml:space="preserve"> The bench near the bus shelter in </w:t>
      </w:r>
      <w:proofErr w:type="spellStart"/>
      <w:r>
        <w:t>Burnby</w:t>
      </w:r>
      <w:proofErr w:type="spellEnd"/>
      <w:r>
        <w:t xml:space="preserve"> had been reported to be broken and possibly dangerous. Councillors agreed to inspect it and report to the next meeting.</w:t>
      </w:r>
    </w:p>
    <w:p w:rsidR="008A0C2D" w:rsidRDefault="008A0C2D" w:rsidP="00321542">
      <w:pPr>
        <w:pStyle w:val="NoSpacing"/>
      </w:pPr>
    </w:p>
    <w:p w:rsidR="008A0C2D" w:rsidRDefault="008A0C2D" w:rsidP="00321542">
      <w:pPr>
        <w:pStyle w:val="NoSpacing"/>
      </w:pPr>
      <w:r w:rsidRPr="008A0C2D">
        <w:rPr>
          <w:b/>
        </w:rPr>
        <w:t>138/14</w:t>
      </w:r>
      <w:r>
        <w:t xml:space="preserve"> Correspondence from the Joint Local Access Forum  had  a deadline for responding which was before the next meeting. There were no particular problems with the verges in </w:t>
      </w:r>
      <w:proofErr w:type="spellStart"/>
      <w:r>
        <w:t>Hayton</w:t>
      </w:r>
      <w:proofErr w:type="spellEnd"/>
      <w:r>
        <w:t xml:space="preserve"> but several sites in </w:t>
      </w:r>
      <w:proofErr w:type="spellStart"/>
      <w:r>
        <w:t>Burnby</w:t>
      </w:r>
      <w:proofErr w:type="spellEnd"/>
      <w:r>
        <w:t xml:space="preserve"> where hedges had grown right out to the road leaving no grass verge. Cllr </w:t>
      </w:r>
      <w:proofErr w:type="spellStart"/>
      <w:r>
        <w:t>Sedcole</w:t>
      </w:r>
      <w:proofErr w:type="spellEnd"/>
      <w:r>
        <w:t xml:space="preserve"> and Cllr Nicholson to respond to the consultation.</w:t>
      </w:r>
    </w:p>
    <w:p w:rsidR="008A0C2D" w:rsidRDefault="008A0C2D" w:rsidP="00321542">
      <w:pPr>
        <w:pStyle w:val="NoSpacing"/>
      </w:pPr>
    </w:p>
    <w:p w:rsidR="00321542" w:rsidRDefault="008A0C2D" w:rsidP="00291310">
      <w:pPr>
        <w:pStyle w:val="NoSpacing"/>
      </w:pPr>
      <w:r>
        <w:t>The meeting closed at 8.20pm</w:t>
      </w:r>
    </w:p>
    <w:sectPr w:rsidR="00321542" w:rsidSect="00D20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310"/>
    <w:rsid w:val="0004350A"/>
    <w:rsid w:val="00063C74"/>
    <w:rsid w:val="00211279"/>
    <w:rsid w:val="00241027"/>
    <w:rsid w:val="00291310"/>
    <w:rsid w:val="002E71DF"/>
    <w:rsid w:val="00321542"/>
    <w:rsid w:val="003D2F29"/>
    <w:rsid w:val="004C4AEE"/>
    <w:rsid w:val="007E3A20"/>
    <w:rsid w:val="00815D5E"/>
    <w:rsid w:val="008A0C2D"/>
    <w:rsid w:val="00A57512"/>
    <w:rsid w:val="00AF1EEE"/>
    <w:rsid w:val="00B00D81"/>
    <w:rsid w:val="00B31AA5"/>
    <w:rsid w:val="00C25C2A"/>
    <w:rsid w:val="00D20788"/>
    <w:rsid w:val="00DC702A"/>
    <w:rsid w:val="00DF5891"/>
    <w:rsid w:val="00E72767"/>
    <w:rsid w:val="00F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2014-11-29T10:09:00Z</cp:lastPrinted>
  <dcterms:created xsi:type="dcterms:W3CDTF">2014-11-17T18:32:00Z</dcterms:created>
  <dcterms:modified xsi:type="dcterms:W3CDTF">2014-11-29T10:10:00Z</dcterms:modified>
</cp:coreProperties>
</file>