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E0" w:rsidRPr="005918E0" w:rsidRDefault="005918E0" w:rsidP="00C0339D">
      <w:pPr>
        <w:jc w:val="both"/>
        <w:rPr>
          <w:rFonts w:ascii="Monotype Corsiva" w:hAnsi="Monotype Corsiva" w:cs="Arial"/>
          <w:i/>
          <w:sz w:val="16"/>
          <w:szCs w:val="16"/>
        </w:rPr>
      </w:pPr>
    </w:p>
    <w:p w:rsidR="00CE1E47" w:rsidRDefault="00534E67" w:rsidP="00C0339D">
      <w:pPr>
        <w:jc w:val="both"/>
        <w:rPr>
          <w:rFonts w:ascii="Arial" w:hAnsi="Arial" w:cs="Arial"/>
          <w:b/>
        </w:rPr>
      </w:pPr>
      <w:r w:rsidRPr="001A63BC">
        <w:rPr>
          <w:rFonts w:ascii="Monotype Corsiva" w:hAnsi="Monotype Corsiva" w:cs="Arial"/>
          <w:i/>
          <w:sz w:val="28"/>
          <w:szCs w:val="28"/>
        </w:rPr>
        <w:t>Dear Residents</w:t>
      </w:r>
      <w:r w:rsidR="00CE1E47" w:rsidRPr="00FB7465">
        <w:rPr>
          <w:rFonts w:ascii="Arial" w:hAnsi="Arial" w:cs="Arial"/>
        </w:rPr>
        <w:tab/>
      </w:r>
      <w:r w:rsidR="00CE1E47" w:rsidRPr="00FB7465">
        <w:rPr>
          <w:rFonts w:ascii="Arial" w:hAnsi="Arial" w:cs="Arial"/>
        </w:rPr>
        <w:tab/>
      </w:r>
      <w:r w:rsidR="00CE1E47" w:rsidRPr="00FB7465">
        <w:rPr>
          <w:rFonts w:ascii="Arial" w:hAnsi="Arial" w:cs="Arial"/>
        </w:rPr>
        <w:tab/>
      </w:r>
      <w:r w:rsidR="00CE1E47" w:rsidRPr="00FB7465">
        <w:rPr>
          <w:rFonts w:ascii="Arial" w:hAnsi="Arial" w:cs="Arial"/>
        </w:rPr>
        <w:tab/>
      </w:r>
      <w:r w:rsidR="001A650C">
        <w:rPr>
          <w:rFonts w:ascii="Arial" w:hAnsi="Arial" w:cs="Arial"/>
        </w:rPr>
        <w:tab/>
      </w:r>
      <w:r w:rsidR="001A650C">
        <w:rPr>
          <w:rFonts w:ascii="Arial" w:hAnsi="Arial" w:cs="Arial"/>
        </w:rPr>
        <w:tab/>
      </w:r>
      <w:r w:rsidR="00FE36A6">
        <w:rPr>
          <w:rFonts w:ascii="Arial" w:hAnsi="Arial" w:cs="Arial"/>
        </w:rPr>
        <w:tab/>
      </w:r>
      <w:r w:rsidR="00F32207">
        <w:rPr>
          <w:rFonts w:ascii="Arial" w:hAnsi="Arial" w:cs="Arial"/>
          <w:b/>
        </w:rPr>
        <w:t>August</w:t>
      </w:r>
      <w:r w:rsidR="00FE36A6">
        <w:rPr>
          <w:rFonts w:ascii="Arial" w:hAnsi="Arial" w:cs="Arial"/>
        </w:rPr>
        <w:t xml:space="preserve"> </w:t>
      </w:r>
      <w:r w:rsidR="00CE1E47" w:rsidRPr="001A650C">
        <w:rPr>
          <w:rFonts w:ascii="Arial" w:hAnsi="Arial" w:cs="Arial"/>
          <w:b/>
        </w:rPr>
        <w:t>2016</w:t>
      </w:r>
      <w:r w:rsidR="001A650C" w:rsidRPr="001A650C">
        <w:rPr>
          <w:rFonts w:ascii="Arial" w:hAnsi="Arial" w:cs="Arial"/>
          <w:b/>
        </w:rPr>
        <w:t xml:space="preserve"> – bulletin </w:t>
      </w:r>
      <w:r w:rsidR="00F32207">
        <w:rPr>
          <w:rFonts w:ascii="Arial" w:hAnsi="Arial" w:cs="Arial"/>
          <w:b/>
        </w:rPr>
        <w:t>8</w:t>
      </w:r>
    </w:p>
    <w:p w:rsidR="001A650C" w:rsidRPr="00365C88" w:rsidRDefault="00647C53" w:rsidP="00802EFA">
      <w:pPr>
        <w:jc w:val="both"/>
        <w:rPr>
          <w:rFonts w:ascii="Arial" w:hAnsi="Arial" w:cs="Arial"/>
          <w:b/>
          <w:sz w:val="20"/>
          <w:szCs w:val="20"/>
        </w:rPr>
      </w:pPr>
      <w:r w:rsidRPr="00365C88">
        <w:rPr>
          <w:rFonts w:ascii="Arial" w:hAnsi="Arial" w:cs="Arial"/>
          <w:b/>
          <w:sz w:val="20"/>
          <w:szCs w:val="20"/>
        </w:rPr>
        <w:t>Crime reports</w:t>
      </w:r>
      <w:r w:rsidR="00E30EFD">
        <w:rPr>
          <w:rFonts w:ascii="Arial" w:hAnsi="Arial" w:cs="Arial"/>
          <w:b/>
          <w:sz w:val="20"/>
          <w:szCs w:val="20"/>
        </w:rPr>
        <w:t xml:space="preserve"> </w:t>
      </w:r>
    </w:p>
    <w:p w:rsidR="00E30680" w:rsidRDefault="00F14245" w:rsidP="00802EFA">
      <w:pPr>
        <w:jc w:val="both"/>
        <w:rPr>
          <w:rFonts w:ascii="Arial" w:hAnsi="Arial" w:cs="Arial"/>
          <w:sz w:val="20"/>
          <w:szCs w:val="20"/>
        </w:rPr>
      </w:pPr>
      <w:r>
        <w:rPr>
          <w:rFonts w:ascii="Arial" w:hAnsi="Arial" w:cs="Arial"/>
          <w:sz w:val="20"/>
          <w:szCs w:val="20"/>
        </w:rPr>
        <w:t>Police attention this month is focussed on asking for our help in gathering information that can help them to act on crime. This may be by reporting suspicious individuals or vehicles</w:t>
      </w:r>
      <w:r w:rsidR="005B066F">
        <w:rPr>
          <w:rFonts w:ascii="Arial" w:hAnsi="Arial" w:cs="Arial"/>
          <w:sz w:val="20"/>
          <w:szCs w:val="20"/>
        </w:rPr>
        <w:t xml:space="preserve"> roaming our locality or</w:t>
      </w:r>
      <w:r>
        <w:rPr>
          <w:rFonts w:ascii="Arial" w:hAnsi="Arial" w:cs="Arial"/>
          <w:sz w:val="20"/>
          <w:szCs w:val="20"/>
        </w:rPr>
        <w:t xml:space="preserve"> perhaps reporting </w:t>
      </w:r>
      <w:r w:rsidR="005B066F">
        <w:rPr>
          <w:rFonts w:ascii="Arial" w:hAnsi="Arial" w:cs="Arial"/>
          <w:sz w:val="20"/>
          <w:szCs w:val="20"/>
        </w:rPr>
        <w:t xml:space="preserve">speeding. This is </w:t>
      </w:r>
      <w:r w:rsidR="00AF55E4">
        <w:rPr>
          <w:rFonts w:ascii="Arial" w:hAnsi="Arial" w:cs="Arial"/>
          <w:sz w:val="20"/>
          <w:szCs w:val="20"/>
        </w:rPr>
        <w:t>a hot</w:t>
      </w:r>
      <w:r w:rsidR="005B066F">
        <w:rPr>
          <w:rFonts w:ascii="Arial" w:hAnsi="Arial" w:cs="Arial"/>
          <w:sz w:val="20"/>
          <w:szCs w:val="20"/>
        </w:rPr>
        <w:t xml:space="preserve"> issue</w:t>
      </w:r>
      <w:r w:rsidR="00AF55E4">
        <w:rPr>
          <w:rFonts w:ascii="Arial" w:hAnsi="Arial" w:cs="Arial"/>
          <w:sz w:val="20"/>
          <w:szCs w:val="20"/>
        </w:rPr>
        <w:t xml:space="preserve"> for the village and </w:t>
      </w:r>
      <w:r w:rsidR="00F734F2">
        <w:rPr>
          <w:rFonts w:ascii="Arial" w:hAnsi="Arial" w:cs="Arial"/>
          <w:sz w:val="20"/>
          <w:szCs w:val="20"/>
        </w:rPr>
        <w:t xml:space="preserve">has </w:t>
      </w:r>
      <w:r w:rsidR="005B066F">
        <w:rPr>
          <w:rFonts w:ascii="Arial" w:hAnsi="Arial" w:cs="Arial"/>
          <w:sz w:val="20"/>
          <w:szCs w:val="20"/>
        </w:rPr>
        <w:t>resulted in recent calls from residents for some sort of “SLOW DOWN” signs on the roads coming in. M</w:t>
      </w:r>
      <w:r w:rsidR="00B1160D">
        <w:rPr>
          <w:rFonts w:ascii="Arial" w:hAnsi="Arial" w:cs="Arial"/>
          <w:sz w:val="20"/>
          <w:szCs w:val="20"/>
        </w:rPr>
        <w:t>any</w:t>
      </w:r>
      <w:r w:rsidR="005B066F">
        <w:rPr>
          <w:rFonts w:ascii="Arial" w:hAnsi="Arial" w:cs="Arial"/>
          <w:sz w:val="20"/>
          <w:szCs w:val="20"/>
        </w:rPr>
        <w:t xml:space="preserve"> of us have mobile phones these days and camera evidence is always useful in giving Police a starting point.</w:t>
      </w:r>
    </w:p>
    <w:p w:rsidR="00AD0ABB" w:rsidRDefault="005B066F" w:rsidP="00802EFA">
      <w:pPr>
        <w:jc w:val="both"/>
        <w:rPr>
          <w:rFonts w:ascii="Arial" w:hAnsi="Arial" w:cs="Arial"/>
          <w:sz w:val="20"/>
          <w:szCs w:val="20"/>
        </w:rPr>
      </w:pPr>
      <w:r>
        <w:rPr>
          <w:rFonts w:ascii="Arial" w:hAnsi="Arial" w:cs="Arial"/>
          <w:sz w:val="20"/>
          <w:szCs w:val="20"/>
        </w:rPr>
        <w:t xml:space="preserve">Crime statistics for East </w:t>
      </w:r>
      <w:r w:rsidR="00F734F2">
        <w:rPr>
          <w:rFonts w:ascii="Arial" w:hAnsi="Arial" w:cs="Arial"/>
          <w:sz w:val="20"/>
          <w:szCs w:val="20"/>
        </w:rPr>
        <w:t>R</w:t>
      </w:r>
      <w:r w:rsidR="00AD0ABB">
        <w:rPr>
          <w:rFonts w:ascii="Arial" w:hAnsi="Arial" w:cs="Arial"/>
          <w:sz w:val="20"/>
          <w:szCs w:val="20"/>
        </w:rPr>
        <w:t>iding were published recently and showed that crimes attended overall were up</w:t>
      </w:r>
      <w:r w:rsidR="00F734F2">
        <w:rPr>
          <w:rFonts w:ascii="Arial" w:hAnsi="Arial" w:cs="Arial"/>
          <w:sz w:val="20"/>
          <w:szCs w:val="20"/>
        </w:rPr>
        <w:t xml:space="preserve"> by</w:t>
      </w:r>
      <w:r w:rsidR="00AD0ABB">
        <w:rPr>
          <w:rFonts w:ascii="Arial" w:hAnsi="Arial" w:cs="Arial"/>
          <w:sz w:val="20"/>
          <w:szCs w:val="20"/>
        </w:rPr>
        <w:t xml:space="preserve"> 1% </w:t>
      </w:r>
      <w:r w:rsidR="00F734F2">
        <w:rPr>
          <w:rFonts w:ascii="Arial" w:hAnsi="Arial" w:cs="Arial"/>
          <w:sz w:val="20"/>
          <w:szCs w:val="20"/>
        </w:rPr>
        <w:t>compared to last year. This broke down into:</w:t>
      </w:r>
      <w:r w:rsidR="00AD0ABB">
        <w:rPr>
          <w:rFonts w:ascii="Arial" w:hAnsi="Arial" w:cs="Arial"/>
          <w:sz w:val="20"/>
          <w:szCs w:val="20"/>
        </w:rPr>
        <w:t xml:space="preserve"> </w:t>
      </w:r>
      <w:r w:rsidR="00F734F2">
        <w:rPr>
          <w:rFonts w:ascii="Arial" w:hAnsi="Arial" w:cs="Arial"/>
          <w:sz w:val="20"/>
          <w:szCs w:val="20"/>
        </w:rPr>
        <w:t>robbery</w:t>
      </w:r>
      <w:r w:rsidR="00AD0ABB">
        <w:rPr>
          <w:rFonts w:ascii="Arial" w:hAnsi="Arial" w:cs="Arial"/>
          <w:sz w:val="20"/>
          <w:szCs w:val="20"/>
        </w:rPr>
        <w:t xml:space="preserve"> - up 56%; possession of weapons – up 11%; violence without injury (includes cyber crime) – up 34%; </w:t>
      </w:r>
      <w:r w:rsidR="00F734F2">
        <w:rPr>
          <w:rFonts w:ascii="Arial" w:hAnsi="Arial" w:cs="Arial"/>
          <w:sz w:val="20"/>
          <w:szCs w:val="20"/>
        </w:rPr>
        <w:t>drug offences – down 29%; domestic burglary – down 9%; theft – down 5%.</w:t>
      </w:r>
      <w:r w:rsidR="00AF55E4">
        <w:rPr>
          <w:rFonts w:ascii="Arial" w:hAnsi="Arial" w:cs="Arial"/>
          <w:sz w:val="20"/>
          <w:szCs w:val="20"/>
        </w:rPr>
        <w:t xml:space="preserve"> </w:t>
      </w:r>
    </w:p>
    <w:p w:rsidR="00FE36A6" w:rsidRDefault="00954537" w:rsidP="00802EFA">
      <w:pPr>
        <w:jc w:val="both"/>
        <w:rPr>
          <w:rFonts w:ascii="Arial" w:hAnsi="Arial" w:cs="Arial"/>
          <w:sz w:val="20"/>
          <w:szCs w:val="20"/>
        </w:rPr>
      </w:pPr>
      <w:r>
        <w:rPr>
          <w:rFonts w:ascii="Arial" w:hAnsi="Arial" w:cs="Arial"/>
          <w:sz w:val="20"/>
          <w:szCs w:val="20"/>
        </w:rPr>
        <w:t>Drop-In Surger</w:t>
      </w:r>
      <w:r w:rsidR="00AF55E4">
        <w:rPr>
          <w:rFonts w:ascii="Arial" w:hAnsi="Arial" w:cs="Arial"/>
          <w:sz w:val="20"/>
          <w:szCs w:val="20"/>
        </w:rPr>
        <w:t xml:space="preserve">y is </w:t>
      </w:r>
      <w:r>
        <w:rPr>
          <w:rFonts w:ascii="Arial" w:hAnsi="Arial" w:cs="Arial"/>
          <w:sz w:val="20"/>
          <w:szCs w:val="20"/>
        </w:rPr>
        <w:t xml:space="preserve">at Pocklington Library on </w:t>
      </w:r>
      <w:r w:rsidR="00AF55E4">
        <w:rPr>
          <w:rFonts w:ascii="Arial" w:hAnsi="Arial" w:cs="Arial"/>
          <w:sz w:val="20"/>
          <w:szCs w:val="20"/>
        </w:rPr>
        <w:t>1</w:t>
      </w:r>
      <w:r w:rsidR="002B317F">
        <w:rPr>
          <w:rFonts w:ascii="Arial" w:hAnsi="Arial" w:cs="Arial"/>
          <w:sz w:val="20"/>
          <w:szCs w:val="20"/>
        </w:rPr>
        <w:t>9 September (2pm – 4pm). PCSO Mike Simpson will be there to discuss community issues and crime prevention advice.</w:t>
      </w:r>
    </w:p>
    <w:p w:rsidR="00F65826" w:rsidRDefault="00F65826" w:rsidP="00802EFA">
      <w:pPr>
        <w:jc w:val="both"/>
        <w:rPr>
          <w:rFonts w:ascii="Arial" w:hAnsi="Arial" w:cs="Arial"/>
          <w:b/>
          <w:sz w:val="20"/>
          <w:szCs w:val="20"/>
        </w:rPr>
      </w:pPr>
      <w:r>
        <w:rPr>
          <w:rFonts w:ascii="Arial" w:hAnsi="Arial" w:cs="Arial"/>
          <w:b/>
          <w:sz w:val="20"/>
          <w:szCs w:val="20"/>
        </w:rPr>
        <w:t>Banking scam – a (potential) victim’s warning</w:t>
      </w:r>
    </w:p>
    <w:p w:rsidR="00F65826" w:rsidRDefault="00F65826" w:rsidP="00802EFA">
      <w:pPr>
        <w:jc w:val="both"/>
        <w:rPr>
          <w:rFonts w:ascii="Arial" w:hAnsi="Arial" w:cs="Arial"/>
          <w:sz w:val="20"/>
          <w:szCs w:val="20"/>
        </w:rPr>
      </w:pPr>
      <w:r>
        <w:rPr>
          <w:rFonts w:ascii="Arial" w:hAnsi="Arial" w:cs="Arial"/>
          <w:sz w:val="20"/>
          <w:szCs w:val="20"/>
        </w:rPr>
        <w:t>I received an email last month which, at first glance, looked genuine.</w:t>
      </w:r>
      <w:r w:rsidR="002E2E3D">
        <w:rPr>
          <w:rFonts w:ascii="Arial" w:hAnsi="Arial" w:cs="Arial"/>
          <w:sz w:val="20"/>
          <w:szCs w:val="20"/>
        </w:rPr>
        <w:t xml:space="preserve"> It included Barclays Bank logos and warned me of an attempt to sign-in to my “Barclays online……..from an unrecognised device”. It asked me to use their link to “strengthen the security measures protecting your account…….we know what it means to serve you”.</w:t>
      </w:r>
    </w:p>
    <w:p w:rsidR="002E2E3D" w:rsidRPr="002E2E3D" w:rsidRDefault="002E2E3D" w:rsidP="00802EFA">
      <w:pPr>
        <w:jc w:val="both"/>
        <w:rPr>
          <w:rFonts w:ascii="Arial" w:hAnsi="Arial" w:cs="Arial"/>
          <w:sz w:val="20"/>
          <w:szCs w:val="20"/>
        </w:rPr>
      </w:pPr>
      <w:r>
        <w:rPr>
          <w:rFonts w:ascii="Arial" w:hAnsi="Arial" w:cs="Arial"/>
          <w:sz w:val="20"/>
          <w:szCs w:val="20"/>
        </w:rPr>
        <w:t xml:space="preserve">One of the golden rules, we are told, is </w:t>
      </w:r>
      <w:r>
        <w:rPr>
          <w:rFonts w:ascii="Arial" w:hAnsi="Arial" w:cs="Arial"/>
          <w:sz w:val="20"/>
          <w:szCs w:val="20"/>
          <w:u w:val="single"/>
        </w:rPr>
        <w:t>not</w:t>
      </w:r>
      <w:r>
        <w:rPr>
          <w:rFonts w:ascii="Arial" w:hAnsi="Arial" w:cs="Arial"/>
          <w:sz w:val="20"/>
          <w:szCs w:val="20"/>
        </w:rPr>
        <w:t xml:space="preserve"> to follow links from unsolicited emails so this was never going to happen. However, the clincher was that I don’t have a Barclays online account. If I had, </w:t>
      </w:r>
      <w:r w:rsidR="00B1160D">
        <w:rPr>
          <w:rFonts w:ascii="Arial" w:hAnsi="Arial" w:cs="Arial"/>
          <w:sz w:val="20"/>
          <w:szCs w:val="20"/>
        </w:rPr>
        <w:t>I could have fallen for it in a weak moment.</w:t>
      </w:r>
    </w:p>
    <w:p w:rsidR="00D020B0" w:rsidRDefault="00D020B0" w:rsidP="00802EFA">
      <w:pPr>
        <w:jc w:val="both"/>
        <w:rPr>
          <w:rFonts w:ascii="Arial" w:hAnsi="Arial" w:cs="Arial"/>
          <w:b/>
          <w:sz w:val="20"/>
          <w:szCs w:val="20"/>
        </w:rPr>
      </w:pPr>
      <w:r w:rsidRPr="00034B45">
        <w:rPr>
          <w:rFonts w:ascii="Arial" w:hAnsi="Arial" w:cs="Arial"/>
          <w:b/>
          <w:sz w:val="20"/>
          <w:szCs w:val="20"/>
        </w:rPr>
        <w:t>Potholes</w:t>
      </w:r>
      <w:r w:rsidR="00AF55E4">
        <w:rPr>
          <w:rFonts w:ascii="Arial" w:hAnsi="Arial" w:cs="Arial"/>
          <w:b/>
          <w:sz w:val="20"/>
          <w:szCs w:val="20"/>
        </w:rPr>
        <w:t xml:space="preserve"> and roadworks</w:t>
      </w:r>
    </w:p>
    <w:p w:rsidR="00AF55E4" w:rsidRPr="00AF55E4" w:rsidRDefault="00AF55E4" w:rsidP="00802EFA">
      <w:pPr>
        <w:jc w:val="both"/>
        <w:rPr>
          <w:rFonts w:ascii="Arial" w:hAnsi="Arial" w:cs="Arial"/>
          <w:sz w:val="20"/>
          <w:szCs w:val="20"/>
        </w:rPr>
      </w:pPr>
      <w:r>
        <w:rPr>
          <w:rFonts w:ascii="Arial" w:hAnsi="Arial" w:cs="Arial"/>
          <w:sz w:val="20"/>
          <w:szCs w:val="20"/>
        </w:rPr>
        <w:t>After much lobbying by our Parish Council, particularly our Chairman, it is good to see completion of the promised passing places on the road between Burnby and Hayton. Although rough and ready</w:t>
      </w:r>
      <w:r w:rsidR="00F65826">
        <w:rPr>
          <w:rFonts w:ascii="Arial" w:hAnsi="Arial" w:cs="Arial"/>
          <w:sz w:val="20"/>
          <w:szCs w:val="20"/>
        </w:rPr>
        <w:t xml:space="preserve"> (constructed of recycled road </w:t>
      </w:r>
      <w:proofErr w:type="spellStart"/>
      <w:r w:rsidR="00F65826">
        <w:rPr>
          <w:rFonts w:ascii="Arial" w:hAnsi="Arial" w:cs="Arial"/>
          <w:sz w:val="20"/>
          <w:szCs w:val="20"/>
        </w:rPr>
        <w:t>planings</w:t>
      </w:r>
      <w:proofErr w:type="spellEnd"/>
      <w:r w:rsidR="00F65826">
        <w:rPr>
          <w:rFonts w:ascii="Arial" w:hAnsi="Arial" w:cs="Arial"/>
          <w:sz w:val="20"/>
          <w:szCs w:val="20"/>
        </w:rPr>
        <w:t>)</w:t>
      </w:r>
      <w:r>
        <w:rPr>
          <w:rFonts w:ascii="Arial" w:hAnsi="Arial" w:cs="Arial"/>
          <w:sz w:val="20"/>
          <w:szCs w:val="20"/>
        </w:rPr>
        <w:t xml:space="preserve">, it is a good effort in these austere times </w:t>
      </w:r>
      <w:r w:rsidR="00F65826">
        <w:rPr>
          <w:rFonts w:ascii="Arial" w:hAnsi="Arial" w:cs="Arial"/>
          <w:sz w:val="20"/>
          <w:szCs w:val="20"/>
        </w:rPr>
        <w:t>and I am assured that the foundations are sufficiently deep to cope with driving on them. It is a big improvement and the Parish Council report that, if they prove to be successful</w:t>
      </w:r>
      <w:r w:rsidR="00B1160D">
        <w:rPr>
          <w:rFonts w:ascii="Arial" w:hAnsi="Arial" w:cs="Arial"/>
          <w:sz w:val="20"/>
          <w:szCs w:val="20"/>
        </w:rPr>
        <w:t xml:space="preserve"> through the winter</w:t>
      </w:r>
      <w:r w:rsidR="00F65826">
        <w:rPr>
          <w:rFonts w:ascii="Arial" w:hAnsi="Arial" w:cs="Arial"/>
          <w:sz w:val="20"/>
          <w:szCs w:val="20"/>
        </w:rPr>
        <w:t xml:space="preserve">, more may be added on the road up to the quarry. </w:t>
      </w:r>
      <w:r w:rsidR="00C210E3">
        <w:rPr>
          <w:rFonts w:ascii="Arial" w:hAnsi="Arial" w:cs="Arial"/>
          <w:sz w:val="20"/>
          <w:szCs w:val="20"/>
        </w:rPr>
        <w:t xml:space="preserve">Also, a reminder that </w:t>
      </w:r>
      <w:r w:rsidR="00F32207">
        <w:rPr>
          <w:rFonts w:ascii="Arial" w:hAnsi="Arial" w:cs="Arial"/>
          <w:sz w:val="20"/>
          <w:szCs w:val="20"/>
        </w:rPr>
        <w:t xml:space="preserve">potholes can be reported </w:t>
      </w:r>
      <w:r w:rsidR="00C210E3">
        <w:rPr>
          <w:rFonts w:ascii="Arial" w:hAnsi="Arial" w:cs="Arial"/>
          <w:sz w:val="20"/>
          <w:szCs w:val="20"/>
        </w:rPr>
        <w:t>directly via the Parish Council website link.</w:t>
      </w:r>
    </w:p>
    <w:p w:rsidR="00A46ED6" w:rsidRPr="00E65421" w:rsidRDefault="002354BF" w:rsidP="00802EFA">
      <w:pPr>
        <w:jc w:val="both"/>
        <w:rPr>
          <w:rFonts w:ascii="Arial" w:hAnsi="Arial" w:cs="Arial"/>
          <w:b/>
          <w:sz w:val="20"/>
          <w:szCs w:val="20"/>
        </w:rPr>
      </w:pPr>
      <w:r>
        <w:rPr>
          <w:rFonts w:ascii="Arial" w:hAnsi="Arial" w:cs="Arial"/>
          <w:b/>
          <w:sz w:val="20"/>
          <w:szCs w:val="20"/>
        </w:rPr>
        <w:t>Warning</w:t>
      </w:r>
      <w:r w:rsidR="00141DCF">
        <w:rPr>
          <w:rFonts w:ascii="Arial" w:hAnsi="Arial" w:cs="Arial"/>
          <w:b/>
          <w:sz w:val="20"/>
          <w:szCs w:val="20"/>
        </w:rPr>
        <w:t xml:space="preserve"> from the national </w:t>
      </w:r>
      <w:r w:rsidR="00DF73A5">
        <w:rPr>
          <w:rFonts w:ascii="Arial" w:hAnsi="Arial" w:cs="Arial"/>
          <w:b/>
          <w:sz w:val="20"/>
          <w:szCs w:val="20"/>
        </w:rPr>
        <w:t xml:space="preserve">Neighbourhood Watch </w:t>
      </w:r>
      <w:r w:rsidR="00141DCF">
        <w:rPr>
          <w:rFonts w:ascii="Arial" w:hAnsi="Arial" w:cs="Arial"/>
          <w:b/>
          <w:sz w:val="20"/>
          <w:szCs w:val="20"/>
        </w:rPr>
        <w:t>network</w:t>
      </w:r>
      <w:r w:rsidR="00F32207">
        <w:rPr>
          <w:rFonts w:ascii="Arial" w:hAnsi="Arial" w:cs="Arial"/>
          <w:b/>
          <w:sz w:val="20"/>
          <w:szCs w:val="20"/>
        </w:rPr>
        <w:t xml:space="preserve"> – Upgrade Fraud</w:t>
      </w:r>
    </w:p>
    <w:p w:rsidR="009556D3" w:rsidRDefault="00F32207" w:rsidP="00802EFA">
      <w:pPr>
        <w:jc w:val="both"/>
        <w:rPr>
          <w:rFonts w:ascii="Arial" w:hAnsi="Arial" w:cs="Arial"/>
          <w:sz w:val="20"/>
          <w:szCs w:val="20"/>
        </w:rPr>
      </w:pPr>
      <w:r>
        <w:rPr>
          <w:rFonts w:ascii="Arial" w:hAnsi="Arial" w:cs="Arial"/>
          <w:sz w:val="20"/>
          <w:szCs w:val="20"/>
        </w:rPr>
        <w:t>F</w:t>
      </w:r>
      <w:r w:rsidR="00B021BE">
        <w:rPr>
          <w:rFonts w:ascii="Arial" w:hAnsi="Arial" w:cs="Arial"/>
          <w:sz w:val="20"/>
          <w:szCs w:val="20"/>
        </w:rPr>
        <w:t>raudsters are impersonating telephone service providers</w:t>
      </w:r>
      <w:r w:rsidR="009556D3">
        <w:rPr>
          <w:rFonts w:ascii="Arial" w:hAnsi="Arial" w:cs="Arial"/>
          <w:sz w:val="20"/>
          <w:szCs w:val="20"/>
        </w:rPr>
        <w:t xml:space="preserve"> and contacting clients offering a phone upgrade on a low monthly payment contract. They glean your personal and financial details which they use to contact the genuine provider to order a new mobile handset. They then intercept the delivery or order it to a different address. Action Fraud </w:t>
      </w:r>
      <w:bookmarkStart w:id="0" w:name="_GoBack"/>
      <w:bookmarkEnd w:id="0"/>
      <w:r w:rsidR="009556D3">
        <w:rPr>
          <w:rFonts w:ascii="Arial" w:hAnsi="Arial" w:cs="Arial"/>
          <w:sz w:val="20"/>
          <w:szCs w:val="20"/>
        </w:rPr>
        <w:t>advise:</w:t>
      </w:r>
      <w:r w:rsidR="0032684D">
        <w:rPr>
          <w:rFonts w:ascii="Arial" w:hAnsi="Arial" w:cs="Arial"/>
          <w:sz w:val="20"/>
          <w:szCs w:val="20"/>
        </w:rPr>
        <w:t xml:space="preserve"> </w:t>
      </w:r>
      <w:r w:rsidR="009556D3">
        <w:rPr>
          <w:rFonts w:ascii="Arial" w:hAnsi="Arial" w:cs="Arial"/>
          <w:sz w:val="20"/>
          <w:szCs w:val="20"/>
        </w:rPr>
        <w:t>(</w:t>
      </w:r>
      <w:proofErr w:type="spellStart"/>
      <w:r w:rsidR="009556D3">
        <w:rPr>
          <w:rFonts w:ascii="Arial" w:hAnsi="Arial" w:cs="Arial"/>
          <w:sz w:val="20"/>
          <w:szCs w:val="20"/>
        </w:rPr>
        <w:t>i</w:t>
      </w:r>
      <w:proofErr w:type="spellEnd"/>
      <w:r w:rsidR="009556D3">
        <w:rPr>
          <w:rFonts w:ascii="Arial" w:hAnsi="Arial" w:cs="Arial"/>
          <w:sz w:val="20"/>
          <w:szCs w:val="20"/>
        </w:rPr>
        <w:t>)</w:t>
      </w:r>
      <w:r w:rsidR="0032684D">
        <w:rPr>
          <w:rFonts w:ascii="Arial" w:hAnsi="Arial" w:cs="Arial"/>
          <w:sz w:val="20"/>
          <w:szCs w:val="20"/>
        </w:rPr>
        <w:t xml:space="preserve"> </w:t>
      </w:r>
      <w:r w:rsidR="006C6E23">
        <w:rPr>
          <w:rFonts w:ascii="Arial" w:hAnsi="Arial" w:cs="Arial"/>
          <w:sz w:val="20"/>
          <w:szCs w:val="20"/>
        </w:rPr>
        <w:t>n</w:t>
      </w:r>
      <w:r w:rsidR="009556D3">
        <w:rPr>
          <w:rFonts w:ascii="Arial" w:hAnsi="Arial" w:cs="Arial"/>
          <w:sz w:val="20"/>
          <w:szCs w:val="20"/>
        </w:rPr>
        <w:t>ever provide personal info to a third party aft</w:t>
      </w:r>
      <w:r w:rsidR="006C6E23">
        <w:rPr>
          <w:rFonts w:ascii="Arial" w:hAnsi="Arial" w:cs="Arial"/>
          <w:sz w:val="20"/>
          <w:szCs w:val="20"/>
        </w:rPr>
        <w:t xml:space="preserve">er an unsolicited communication; </w:t>
      </w:r>
      <w:r w:rsidR="009556D3">
        <w:rPr>
          <w:rFonts w:ascii="Arial" w:hAnsi="Arial" w:cs="Arial"/>
          <w:sz w:val="20"/>
          <w:szCs w:val="20"/>
        </w:rPr>
        <w:t>(ii)</w:t>
      </w:r>
      <w:r w:rsidR="006C6E23">
        <w:rPr>
          <w:rFonts w:ascii="Arial" w:hAnsi="Arial" w:cs="Arial"/>
          <w:sz w:val="20"/>
          <w:szCs w:val="20"/>
        </w:rPr>
        <w:t xml:space="preserve"> v</w:t>
      </w:r>
      <w:r w:rsidR="009556D3">
        <w:rPr>
          <w:rFonts w:ascii="Arial" w:hAnsi="Arial" w:cs="Arial"/>
          <w:sz w:val="20"/>
          <w:szCs w:val="20"/>
        </w:rPr>
        <w:t>erify the legitimacy of the communication with the genuine or</w:t>
      </w:r>
      <w:r w:rsidR="006C6E23">
        <w:rPr>
          <w:rFonts w:ascii="Arial" w:hAnsi="Arial" w:cs="Arial"/>
          <w:sz w:val="20"/>
          <w:szCs w:val="20"/>
        </w:rPr>
        <w:t xml:space="preserve">ganisation; </w:t>
      </w:r>
      <w:r w:rsidR="009556D3">
        <w:rPr>
          <w:rFonts w:ascii="Arial" w:hAnsi="Arial" w:cs="Arial"/>
          <w:sz w:val="20"/>
          <w:szCs w:val="20"/>
        </w:rPr>
        <w:t>(iii)</w:t>
      </w:r>
      <w:r w:rsidR="006C6E23">
        <w:rPr>
          <w:rFonts w:ascii="Arial" w:hAnsi="Arial" w:cs="Arial"/>
          <w:sz w:val="20"/>
          <w:szCs w:val="20"/>
        </w:rPr>
        <w:t xml:space="preserve"> i</w:t>
      </w:r>
      <w:r w:rsidR="009556D3">
        <w:rPr>
          <w:rFonts w:ascii="Arial" w:hAnsi="Arial" w:cs="Arial"/>
          <w:sz w:val="20"/>
          <w:szCs w:val="20"/>
        </w:rPr>
        <w:t>f the offer is too good to be true, it probably is.</w:t>
      </w:r>
    </w:p>
    <w:p w:rsidR="002F1175" w:rsidRDefault="00A96C67" w:rsidP="00802EFA">
      <w:pPr>
        <w:jc w:val="both"/>
        <w:rPr>
          <w:rFonts w:ascii="Arial" w:hAnsi="Arial" w:cs="Arial"/>
          <w:sz w:val="20"/>
          <w:szCs w:val="20"/>
        </w:rPr>
      </w:pPr>
      <w:r>
        <w:rPr>
          <w:rFonts w:ascii="Arial" w:hAnsi="Arial" w:cs="Arial"/>
          <w:sz w:val="20"/>
          <w:szCs w:val="20"/>
        </w:rPr>
        <w:t xml:space="preserve">Anyone </w:t>
      </w:r>
      <w:r w:rsidR="002F1175">
        <w:rPr>
          <w:rFonts w:ascii="Arial" w:hAnsi="Arial" w:cs="Arial"/>
          <w:sz w:val="20"/>
          <w:szCs w:val="20"/>
        </w:rPr>
        <w:t xml:space="preserve">affected can go direct to Action Fraud (0300 123 2040; </w:t>
      </w:r>
      <w:r w:rsidR="002F1175" w:rsidRPr="00DF73A5">
        <w:rPr>
          <w:rFonts w:ascii="Arial" w:hAnsi="Arial" w:cs="Arial"/>
          <w:i/>
          <w:color w:val="000000" w:themeColor="text1"/>
          <w:sz w:val="20"/>
          <w:szCs w:val="20"/>
        </w:rPr>
        <w:t>www.actionfraud.police.uk</w:t>
      </w:r>
      <w:r w:rsidR="002F1175">
        <w:rPr>
          <w:rFonts w:ascii="Arial" w:hAnsi="Arial" w:cs="Arial"/>
          <w:sz w:val="20"/>
          <w:szCs w:val="20"/>
        </w:rPr>
        <w:t xml:space="preserve">). </w:t>
      </w:r>
    </w:p>
    <w:p w:rsidR="00365C88" w:rsidRPr="001A63BC" w:rsidRDefault="00534E67" w:rsidP="00802EFA">
      <w:pPr>
        <w:jc w:val="both"/>
        <w:rPr>
          <w:rFonts w:ascii="Monotype Corsiva" w:hAnsi="Monotype Corsiva" w:cs="Arial"/>
          <w:i/>
          <w:sz w:val="28"/>
          <w:szCs w:val="28"/>
        </w:rPr>
      </w:pPr>
      <w:r w:rsidRPr="001A63BC">
        <w:rPr>
          <w:rFonts w:ascii="Monotype Corsiva" w:hAnsi="Monotype Corsiva" w:cs="Arial"/>
          <w:i/>
          <w:sz w:val="28"/>
          <w:szCs w:val="28"/>
        </w:rPr>
        <w:t>Robert Mills</w:t>
      </w:r>
    </w:p>
    <w:sectPr w:rsidR="00365C88" w:rsidRPr="001A63BC" w:rsidSect="0019502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D93" w:rsidRDefault="00724D93" w:rsidP="0019502A">
      <w:pPr>
        <w:spacing w:after="0" w:line="240" w:lineRule="auto"/>
      </w:pPr>
      <w:r>
        <w:separator/>
      </w:r>
    </w:p>
  </w:endnote>
  <w:endnote w:type="continuationSeparator" w:id="0">
    <w:p w:rsidR="00724D93" w:rsidRDefault="00724D93" w:rsidP="00195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85" w:rsidRPr="00F92185" w:rsidRDefault="00F92185"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All contact to Co-ordinator please:</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Robert Mills (</w:t>
    </w:r>
    <w:proofErr w:type="spellStart"/>
    <w:r w:rsidRPr="00F92185">
      <w:rPr>
        <w:rFonts w:ascii="Arial Black" w:hAnsi="Arial Black"/>
        <w:sz w:val="20"/>
        <w:szCs w:val="20"/>
      </w:rPr>
      <w:t>tel</w:t>
    </w:r>
    <w:proofErr w:type="spellEnd"/>
    <w:r w:rsidRPr="00F92185">
      <w:rPr>
        <w:rFonts w:ascii="Arial Black" w:hAnsi="Arial Black"/>
        <w:sz w:val="20"/>
        <w:szCs w:val="20"/>
      </w:rPr>
      <w:t xml:space="preserve">: 07710 316704 or email: </w:t>
    </w:r>
    <w:hyperlink r:id="rId1" w:history="1">
      <w:r w:rsidRPr="00D94208">
        <w:rPr>
          <w:rStyle w:val="Hyperlink"/>
          <w:rFonts w:ascii="Arial Black" w:hAnsi="Arial Black"/>
          <w:i/>
          <w:color w:val="000000" w:themeColor="text1"/>
          <w:sz w:val="20"/>
          <w:szCs w:val="20"/>
          <w:u w:val="none"/>
        </w:rPr>
        <w:t>r.mills397@btinternet.com</w:t>
      </w:r>
    </w:hyperlink>
    <w:r w:rsidRPr="00F92185">
      <w:rPr>
        <w:rFonts w:ascii="Arial Black" w:hAnsi="Arial Black"/>
        <w:sz w:val="20"/>
        <w:szCs w:val="20"/>
      </w:rPr>
      <w:t>)</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If unavailable, please contact Deputy Co-ordinator:</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Carol Gray</w:t>
    </w:r>
    <w:r w:rsidR="00F92185" w:rsidRPr="00F92185">
      <w:rPr>
        <w:rFonts w:ascii="Arial Black" w:hAnsi="Arial Black"/>
        <w:sz w:val="20"/>
        <w:szCs w:val="20"/>
      </w:rPr>
      <w:t xml:space="preserve"> (</w:t>
    </w:r>
    <w:proofErr w:type="spellStart"/>
    <w:r w:rsidR="00F92185" w:rsidRPr="00F92185">
      <w:rPr>
        <w:rFonts w:ascii="Arial Black" w:hAnsi="Arial Black"/>
        <w:sz w:val="20"/>
        <w:szCs w:val="20"/>
      </w:rPr>
      <w:t>tel</w:t>
    </w:r>
    <w:proofErr w:type="spellEnd"/>
    <w:r w:rsidR="00F92185" w:rsidRPr="00F92185">
      <w:rPr>
        <w:rFonts w:ascii="Arial Black" w:hAnsi="Arial Black"/>
        <w:sz w:val="20"/>
        <w:szCs w:val="20"/>
      </w:rPr>
      <w:t xml:space="preserve">: 07825 779774 or email: </w:t>
    </w:r>
    <w:hyperlink r:id="rId2" w:history="1">
      <w:r w:rsidR="00F92185" w:rsidRPr="00D94208">
        <w:rPr>
          <w:rStyle w:val="Hyperlink"/>
          <w:rFonts w:ascii="Arial Black" w:hAnsi="Arial Black"/>
          <w:i/>
          <w:color w:val="000000" w:themeColor="text1"/>
          <w:sz w:val="20"/>
          <w:szCs w:val="20"/>
          <w:u w:val="none"/>
        </w:rPr>
        <w:t>thehagues1@hotmail.com</w:t>
      </w:r>
    </w:hyperlink>
    <w:r w:rsidR="00F92185" w:rsidRPr="00F92185">
      <w:rPr>
        <w:rFonts w:ascii="Arial Black" w:hAnsi="Arial Black"/>
        <w:sz w:val="20"/>
        <w:szCs w:val="20"/>
      </w:rPr>
      <w:t>)</w:t>
    </w:r>
  </w:p>
  <w:p w:rsidR="00F92185" w:rsidRPr="008C6D61" w:rsidRDefault="00F92185">
    <w:pPr>
      <w:pStyle w:val="Footer"/>
      <w:rPr>
        <w:sz w:val="16"/>
        <w:szCs w:val="16"/>
      </w:rPr>
    </w:pPr>
  </w:p>
  <w:p w:rsidR="00F92185" w:rsidRPr="00F92185" w:rsidRDefault="00F92185">
    <w:pPr>
      <w:pStyle w:val="Footer"/>
      <w:rPr>
        <w:rFonts w:ascii="Monotype Corsiva" w:hAnsi="Monotype Corsiva" w:cs="Arial"/>
        <w:sz w:val="28"/>
        <w:szCs w:val="28"/>
      </w:rPr>
    </w:pPr>
    <w:r>
      <w:rPr>
        <w:rFonts w:ascii="Monotype Corsiva" w:hAnsi="Monotype Corsiva" w:cs="Arial"/>
        <w:sz w:val="28"/>
        <w:szCs w:val="28"/>
      </w:rPr>
      <w:tab/>
    </w:r>
    <w:r w:rsidRPr="00F92185">
      <w:rPr>
        <w:rFonts w:ascii="Monotype Corsiva" w:hAnsi="Monotype Corsiva" w:cs="Arial"/>
        <w:sz w:val="28"/>
        <w:szCs w:val="28"/>
      </w:rPr>
      <w:t>Costs subsidised by Hayton Service Station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D93" w:rsidRDefault="00724D93" w:rsidP="0019502A">
      <w:pPr>
        <w:spacing w:after="0" w:line="240" w:lineRule="auto"/>
      </w:pPr>
      <w:r>
        <w:separator/>
      </w:r>
    </w:p>
  </w:footnote>
  <w:footnote w:type="continuationSeparator" w:id="0">
    <w:p w:rsidR="00724D93" w:rsidRDefault="00724D93" w:rsidP="00195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sz w:val="32"/>
        <w:szCs w:val="32"/>
      </w:rPr>
      <w:tab/>
    </w:r>
    <w:r w:rsidRPr="00481939">
      <w:rPr>
        <w:rFonts w:ascii="Arial Black" w:hAnsi="Arial Black"/>
        <w:sz w:val="32"/>
        <w:szCs w:val="32"/>
      </w:rPr>
      <w:t>HAYTON AND BURNBY</w:t>
    </w:r>
  </w:p>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rFonts w:ascii="Arial Black" w:hAnsi="Arial Black"/>
        <w:sz w:val="32"/>
        <w:szCs w:val="32"/>
      </w:rPr>
      <w:tab/>
      <w:t>NEIGHBOURHOOD WATCH GROUP</w:t>
    </w:r>
  </w:p>
  <w:p w:rsidR="00384F2E" w:rsidRPr="00384F2E" w:rsidRDefault="00384F2E" w:rsidP="0019502A">
    <w:pPr>
      <w:pStyle w:val="Header"/>
      <w:pBdr>
        <w:top w:val="single" w:sz="12" w:space="1" w:color="auto"/>
        <w:left w:val="single" w:sz="12" w:space="4" w:color="auto"/>
        <w:bottom w:val="single" w:sz="12" w:space="1" w:color="auto"/>
        <w:right w:val="single" w:sz="12" w:space="4" w:color="auto"/>
      </w:pBdr>
      <w:rPr>
        <w:rFonts w:ascii="Arial Black" w:hAnsi="Arial Black"/>
        <w:i/>
      </w:rPr>
    </w:pPr>
    <w:r>
      <w:rPr>
        <w:rFonts w:ascii="Arial Black" w:hAnsi="Arial Black"/>
        <w:sz w:val="28"/>
        <w:szCs w:val="28"/>
      </w:rPr>
      <w:tab/>
    </w:r>
    <w:r>
      <w:rPr>
        <w:rFonts w:ascii="Arial Black" w:hAnsi="Arial Black"/>
        <w:i/>
      </w:rPr>
      <w:t>www.haytonandburnbypc.</w:t>
    </w:r>
    <w:r w:rsidR="00481939">
      <w:rPr>
        <w:rFonts w:ascii="Arial Black" w:hAnsi="Arial Black"/>
        <w:i/>
      </w:rPr>
      <w:t>co.uk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4AC"/>
    <w:multiLevelType w:val="hybridMultilevel"/>
    <w:tmpl w:val="2C68DF5A"/>
    <w:lvl w:ilvl="0" w:tplc="1C100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E7E7F"/>
    <w:multiLevelType w:val="hybridMultilevel"/>
    <w:tmpl w:val="75C216E6"/>
    <w:lvl w:ilvl="0" w:tplc="D384F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E1E47"/>
    <w:rsid w:val="000004F0"/>
    <w:rsid w:val="00022108"/>
    <w:rsid w:val="00030E51"/>
    <w:rsid w:val="00033DB6"/>
    <w:rsid w:val="00034B45"/>
    <w:rsid w:val="000574FB"/>
    <w:rsid w:val="0008086F"/>
    <w:rsid w:val="000E004F"/>
    <w:rsid w:val="000E753C"/>
    <w:rsid w:val="000F58D6"/>
    <w:rsid w:val="000F6B78"/>
    <w:rsid w:val="00141DCF"/>
    <w:rsid w:val="0014609C"/>
    <w:rsid w:val="00147902"/>
    <w:rsid w:val="00172E50"/>
    <w:rsid w:val="0019502A"/>
    <w:rsid w:val="001A63BC"/>
    <w:rsid w:val="001A650C"/>
    <w:rsid w:val="001B03A7"/>
    <w:rsid w:val="001C0865"/>
    <w:rsid w:val="001C1436"/>
    <w:rsid w:val="001C72DA"/>
    <w:rsid w:val="002301C6"/>
    <w:rsid w:val="002354BF"/>
    <w:rsid w:val="00261F2E"/>
    <w:rsid w:val="00271C68"/>
    <w:rsid w:val="00273C77"/>
    <w:rsid w:val="00285CFB"/>
    <w:rsid w:val="00292C54"/>
    <w:rsid w:val="002B317F"/>
    <w:rsid w:val="002C289A"/>
    <w:rsid w:val="002E2E3D"/>
    <w:rsid w:val="002E7CB0"/>
    <w:rsid w:val="002F1175"/>
    <w:rsid w:val="002F2591"/>
    <w:rsid w:val="003024EF"/>
    <w:rsid w:val="0032684D"/>
    <w:rsid w:val="00331CC0"/>
    <w:rsid w:val="00333CD9"/>
    <w:rsid w:val="00341652"/>
    <w:rsid w:val="003416D5"/>
    <w:rsid w:val="00342D9B"/>
    <w:rsid w:val="00365C88"/>
    <w:rsid w:val="00375991"/>
    <w:rsid w:val="00383875"/>
    <w:rsid w:val="00384F2E"/>
    <w:rsid w:val="00385B8D"/>
    <w:rsid w:val="00386D14"/>
    <w:rsid w:val="00390C39"/>
    <w:rsid w:val="00391E01"/>
    <w:rsid w:val="003C3656"/>
    <w:rsid w:val="003C3712"/>
    <w:rsid w:val="0043270C"/>
    <w:rsid w:val="00445FE4"/>
    <w:rsid w:val="0046500F"/>
    <w:rsid w:val="00481939"/>
    <w:rsid w:val="004A3072"/>
    <w:rsid w:val="004D17D9"/>
    <w:rsid w:val="004E24ED"/>
    <w:rsid w:val="005127B6"/>
    <w:rsid w:val="0052781B"/>
    <w:rsid w:val="00534E67"/>
    <w:rsid w:val="005708B0"/>
    <w:rsid w:val="00576610"/>
    <w:rsid w:val="005918E0"/>
    <w:rsid w:val="00595495"/>
    <w:rsid w:val="005A04FB"/>
    <w:rsid w:val="005B066F"/>
    <w:rsid w:val="005C15CF"/>
    <w:rsid w:val="005D08B2"/>
    <w:rsid w:val="00647C53"/>
    <w:rsid w:val="00664FBB"/>
    <w:rsid w:val="0068474A"/>
    <w:rsid w:val="0069665F"/>
    <w:rsid w:val="006A0A8F"/>
    <w:rsid w:val="006C6E23"/>
    <w:rsid w:val="006D265F"/>
    <w:rsid w:val="00705E0D"/>
    <w:rsid w:val="00715A7D"/>
    <w:rsid w:val="00724D93"/>
    <w:rsid w:val="007502FE"/>
    <w:rsid w:val="00773C94"/>
    <w:rsid w:val="00774FB5"/>
    <w:rsid w:val="00785D79"/>
    <w:rsid w:val="007A255D"/>
    <w:rsid w:val="007A4679"/>
    <w:rsid w:val="007C1D70"/>
    <w:rsid w:val="007E1EF0"/>
    <w:rsid w:val="007E5DB1"/>
    <w:rsid w:val="007F6D7B"/>
    <w:rsid w:val="00802EFA"/>
    <w:rsid w:val="00837A06"/>
    <w:rsid w:val="0085402D"/>
    <w:rsid w:val="008574BD"/>
    <w:rsid w:val="00861B08"/>
    <w:rsid w:val="00884288"/>
    <w:rsid w:val="008A2E96"/>
    <w:rsid w:val="008B2096"/>
    <w:rsid w:val="008B3966"/>
    <w:rsid w:val="008C6D61"/>
    <w:rsid w:val="008D5C55"/>
    <w:rsid w:val="008D7D6F"/>
    <w:rsid w:val="008F3456"/>
    <w:rsid w:val="00914C40"/>
    <w:rsid w:val="0093035D"/>
    <w:rsid w:val="00935B80"/>
    <w:rsid w:val="00954537"/>
    <w:rsid w:val="009556D3"/>
    <w:rsid w:val="00993A94"/>
    <w:rsid w:val="009B003B"/>
    <w:rsid w:val="009C30E0"/>
    <w:rsid w:val="00A34659"/>
    <w:rsid w:val="00A42388"/>
    <w:rsid w:val="00A46ED6"/>
    <w:rsid w:val="00A866DA"/>
    <w:rsid w:val="00A96C67"/>
    <w:rsid w:val="00AB765B"/>
    <w:rsid w:val="00AC1A7A"/>
    <w:rsid w:val="00AC2000"/>
    <w:rsid w:val="00AD0ABB"/>
    <w:rsid w:val="00AF55E4"/>
    <w:rsid w:val="00AF66CB"/>
    <w:rsid w:val="00B021BE"/>
    <w:rsid w:val="00B1160D"/>
    <w:rsid w:val="00B25FBA"/>
    <w:rsid w:val="00B43CF1"/>
    <w:rsid w:val="00B56C40"/>
    <w:rsid w:val="00B61077"/>
    <w:rsid w:val="00B639AB"/>
    <w:rsid w:val="00B876E7"/>
    <w:rsid w:val="00BC09E7"/>
    <w:rsid w:val="00BC132A"/>
    <w:rsid w:val="00BE5826"/>
    <w:rsid w:val="00BF14DA"/>
    <w:rsid w:val="00C0339D"/>
    <w:rsid w:val="00C03ADB"/>
    <w:rsid w:val="00C10A18"/>
    <w:rsid w:val="00C210E3"/>
    <w:rsid w:val="00C37912"/>
    <w:rsid w:val="00C71A85"/>
    <w:rsid w:val="00C918F3"/>
    <w:rsid w:val="00CA0B8F"/>
    <w:rsid w:val="00CB401E"/>
    <w:rsid w:val="00CD4CA1"/>
    <w:rsid w:val="00CD5E23"/>
    <w:rsid w:val="00CD78EE"/>
    <w:rsid w:val="00CE1E47"/>
    <w:rsid w:val="00D016A1"/>
    <w:rsid w:val="00D020B0"/>
    <w:rsid w:val="00D136D4"/>
    <w:rsid w:val="00D15CDC"/>
    <w:rsid w:val="00D21FFE"/>
    <w:rsid w:val="00D3316A"/>
    <w:rsid w:val="00D62F07"/>
    <w:rsid w:val="00D63154"/>
    <w:rsid w:val="00D75B94"/>
    <w:rsid w:val="00D83FEB"/>
    <w:rsid w:val="00D85BF2"/>
    <w:rsid w:val="00D94208"/>
    <w:rsid w:val="00D9632C"/>
    <w:rsid w:val="00DD3BF6"/>
    <w:rsid w:val="00DF73A5"/>
    <w:rsid w:val="00E00E95"/>
    <w:rsid w:val="00E01A34"/>
    <w:rsid w:val="00E02AFD"/>
    <w:rsid w:val="00E12EDC"/>
    <w:rsid w:val="00E30680"/>
    <w:rsid w:val="00E30EFD"/>
    <w:rsid w:val="00E34D46"/>
    <w:rsid w:val="00E453F5"/>
    <w:rsid w:val="00E65421"/>
    <w:rsid w:val="00E7300D"/>
    <w:rsid w:val="00E929D2"/>
    <w:rsid w:val="00E932A3"/>
    <w:rsid w:val="00EC55A7"/>
    <w:rsid w:val="00EC76E3"/>
    <w:rsid w:val="00EF6D47"/>
    <w:rsid w:val="00F02080"/>
    <w:rsid w:val="00F03EE1"/>
    <w:rsid w:val="00F075D2"/>
    <w:rsid w:val="00F14245"/>
    <w:rsid w:val="00F22B2D"/>
    <w:rsid w:val="00F32207"/>
    <w:rsid w:val="00F55520"/>
    <w:rsid w:val="00F56CF4"/>
    <w:rsid w:val="00F65826"/>
    <w:rsid w:val="00F734F2"/>
    <w:rsid w:val="00F73725"/>
    <w:rsid w:val="00F81F8D"/>
    <w:rsid w:val="00F92185"/>
    <w:rsid w:val="00FB7465"/>
    <w:rsid w:val="00FC0AAA"/>
    <w:rsid w:val="00FD14E7"/>
    <w:rsid w:val="00FD28F5"/>
    <w:rsid w:val="00FE17D2"/>
    <w:rsid w:val="00FE36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D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40"/>
    <w:pPr>
      <w:ind w:left="720"/>
      <w:contextualSpacing/>
    </w:pPr>
  </w:style>
  <w:style w:type="character" w:styleId="Hyperlink">
    <w:name w:val="Hyperlink"/>
    <w:basedOn w:val="DefaultParagraphFont"/>
    <w:uiPriority w:val="99"/>
    <w:unhideWhenUsed/>
    <w:rsid w:val="00CD4CA1"/>
    <w:rPr>
      <w:color w:val="5F5F5F" w:themeColor="hyperlink"/>
      <w:u w:val="single"/>
    </w:rPr>
  </w:style>
  <w:style w:type="paragraph" w:styleId="Header">
    <w:name w:val="header"/>
    <w:basedOn w:val="Normal"/>
    <w:link w:val="HeaderChar"/>
    <w:uiPriority w:val="99"/>
    <w:unhideWhenUsed/>
    <w:rsid w:val="0019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2A"/>
  </w:style>
  <w:style w:type="paragraph" w:styleId="Footer">
    <w:name w:val="footer"/>
    <w:basedOn w:val="Normal"/>
    <w:link w:val="FooterChar"/>
    <w:uiPriority w:val="99"/>
    <w:unhideWhenUsed/>
    <w:rsid w:val="0019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0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hehagues1@hotmail.com" TargetMode="External"/><Relationship Id="rId1" Type="http://schemas.openxmlformats.org/officeDocument/2006/relationships/hyperlink" Target="mailto:r.mills397@btinterne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EFCE9-B335-4DF5-92D9-5A623588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Mills</dc:creator>
  <cp:lastModifiedBy>Jo Green</cp:lastModifiedBy>
  <cp:revision>2</cp:revision>
  <cp:lastPrinted>2016-08-09T14:36:00Z</cp:lastPrinted>
  <dcterms:created xsi:type="dcterms:W3CDTF">2016-08-12T09:41:00Z</dcterms:created>
  <dcterms:modified xsi:type="dcterms:W3CDTF">2016-08-12T09:41:00Z</dcterms:modified>
</cp:coreProperties>
</file>