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8E0" w:rsidRPr="005918E0" w:rsidRDefault="005918E0" w:rsidP="00C0339D">
      <w:pPr>
        <w:jc w:val="both"/>
        <w:rPr>
          <w:rFonts w:ascii="Monotype Corsiva" w:hAnsi="Monotype Corsiva" w:cs="Arial"/>
          <w:i/>
          <w:sz w:val="16"/>
          <w:szCs w:val="16"/>
        </w:rPr>
      </w:pPr>
    </w:p>
    <w:p w:rsidR="00CE1E47" w:rsidRPr="00C86C4D" w:rsidRDefault="00534E67" w:rsidP="00C0339D">
      <w:pPr>
        <w:jc w:val="both"/>
        <w:rPr>
          <w:rFonts w:ascii="Arial" w:hAnsi="Arial" w:cs="Arial"/>
          <w:b/>
        </w:rPr>
      </w:pPr>
      <w:r w:rsidRPr="001A63BC">
        <w:rPr>
          <w:rFonts w:ascii="Monotype Corsiva" w:hAnsi="Monotype Corsiva" w:cs="Arial"/>
          <w:i/>
          <w:sz w:val="28"/>
          <w:szCs w:val="28"/>
        </w:rPr>
        <w:t>Dear Residents</w:t>
      </w:r>
      <w:r w:rsidR="00CE1E47" w:rsidRPr="00FB7465">
        <w:rPr>
          <w:rFonts w:ascii="Arial" w:hAnsi="Arial" w:cs="Arial"/>
        </w:rPr>
        <w:tab/>
      </w:r>
      <w:r w:rsidR="00CE1E47" w:rsidRPr="00FB7465">
        <w:rPr>
          <w:rFonts w:ascii="Arial" w:hAnsi="Arial" w:cs="Arial"/>
        </w:rPr>
        <w:tab/>
      </w:r>
      <w:r w:rsidR="00CE1E47" w:rsidRPr="00FB7465">
        <w:rPr>
          <w:rFonts w:ascii="Arial" w:hAnsi="Arial" w:cs="Arial"/>
        </w:rPr>
        <w:tab/>
      </w:r>
      <w:r w:rsidR="00CE1E47" w:rsidRPr="00FB7465">
        <w:rPr>
          <w:rFonts w:ascii="Arial" w:hAnsi="Arial" w:cs="Arial"/>
        </w:rPr>
        <w:tab/>
      </w:r>
      <w:r w:rsidR="001A650C">
        <w:rPr>
          <w:rFonts w:ascii="Arial" w:hAnsi="Arial" w:cs="Arial"/>
        </w:rPr>
        <w:tab/>
      </w:r>
      <w:r w:rsidR="001A650C">
        <w:rPr>
          <w:rFonts w:ascii="Arial" w:hAnsi="Arial" w:cs="Arial"/>
        </w:rPr>
        <w:tab/>
      </w:r>
      <w:r w:rsidR="00C86C4D" w:rsidRPr="00C86C4D">
        <w:rPr>
          <w:rFonts w:ascii="Arial" w:hAnsi="Arial" w:cs="Arial"/>
          <w:b/>
        </w:rPr>
        <w:t>September</w:t>
      </w:r>
      <w:r w:rsidR="00FE36A6" w:rsidRPr="00C86C4D">
        <w:rPr>
          <w:rFonts w:ascii="Arial" w:hAnsi="Arial" w:cs="Arial"/>
          <w:b/>
        </w:rPr>
        <w:t xml:space="preserve"> </w:t>
      </w:r>
      <w:r w:rsidR="00CE1E47" w:rsidRPr="00C86C4D">
        <w:rPr>
          <w:rFonts w:ascii="Arial" w:hAnsi="Arial" w:cs="Arial"/>
          <w:b/>
        </w:rPr>
        <w:t>2016</w:t>
      </w:r>
      <w:r w:rsidR="001A650C" w:rsidRPr="00C86C4D">
        <w:rPr>
          <w:rFonts w:ascii="Arial" w:hAnsi="Arial" w:cs="Arial"/>
          <w:b/>
        </w:rPr>
        <w:t xml:space="preserve"> – bulletin </w:t>
      </w:r>
      <w:r w:rsidR="00C86C4D">
        <w:rPr>
          <w:rFonts w:ascii="Arial" w:hAnsi="Arial" w:cs="Arial"/>
          <w:b/>
        </w:rPr>
        <w:t>9</w:t>
      </w:r>
    </w:p>
    <w:p w:rsidR="001A650C" w:rsidRPr="00365C88" w:rsidRDefault="00F50314" w:rsidP="00802EFA">
      <w:pPr>
        <w:jc w:val="both"/>
        <w:rPr>
          <w:rFonts w:ascii="Arial" w:hAnsi="Arial" w:cs="Arial"/>
          <w:b/>
          <w:sz w:val="20"/>
          <w:szCs w:val="20"/>
        </w:rPr>
      </w:pPr>
      <w:r>
        <w:rPr>
          <w:rFonts w:ascii="Arial" w:hAnsi="Arial" w:cs="Arial"/>
          <w:b/>
          <w:sz w:val="20"/>
          <w:szCs w:val="20"/>
        </w:rPr>
        <w:t>Crime prevention</w:t>
      </w:r>
      <w:r w:rsidR="00E30EFD">
        <w:rPr>
          <w:rFonts w:ascii="Arial" w:hAnsi="Arial" w:cs="Arial"/>
          <w:b/>
          <w:sz w:val="20"/>
          <w:szCs w:val="20"/>
        </w:rPr>
        <w:t xml:space="preserve"> </w:t>
      </w:r>
    </w:p>
    <w:p w:rsidR="00E276B4" w:rsidRDefault="00F50314" w:rsidP="00802EFA">
      <w:pPr>
        <w:jc w:val="both"/>
        <w:rPr>
          <w:rFonts w:ascii="Arial" w:hAnsi="Arial" w:cs="Arial"/>
          <w:sz w:val="20"/>
          <w:szCs w:val="20"/>
        </w:rPr>
      </w:pPr>
      <w:r>
        <w:rPr>
          <w:rFonts w:ascii="Arial" w:hAnsi="Arial" w:cs="Arial"/>
          <w:b/>
          <w:sz w:val="20"/>
          <w:szCs w:val="20"/>
        </w:rPr>
        <w:t xml:space="preserve">(a) At home </w:t>
      </w:r>
      <w:r>
        <w:rPr>
          <w:rFonts w:ascii="Arial" w:hAnsi="Arial" w:cs="Arial"/>
          <w:sz w:val="20"/>
          <w:szCs w:val="20"/>
        </w:rPr>
        <w:t xml:space="preserve">– </w:t>
      </w:r>
      <w:r w:rsidR="00F14245">
        <w:rPr>
          <w:rFonts w:ascii="Arial" w:hAnsi="Arial" w:cs="Arial"/>
          <w:sz w:val="20"/>
          <w:szCs w:val="20"/>
        </w:rPr>
        <w:t xml:space="preserve">Police </w:t>
      </w:r>
      <w:r w:rsidR="007D4867">
        <w:rPr>
          <w:rFonts w:ascii="Arial" w:hAnsi="Arial" w:cs="Arial"/>
          <w:sz w:val="20"/>
          <w:szCs w:val="20"/>
        </w:rPr>
        <w:t>a</w:t>
      </w:r>
      <w:r w:rsidR="00C86C4D">
        <w:rPr>
          <w:rFonts w:ascii="Arial" w:hAnsi="Arial" w:cs="Arial"/>
          <w:sz w:val="20"/>
          <w:szCs w:val="20"/>
        </w:rPr>
        <w:t>re concentrating on</w:t>
      </w:r>
      <w:r w:rsidR="00E276B4">
        <w:rPr>
          <w:rFonts w:ascii="Arial" w:hAnsi="Arial" w:cs="Arial"/>
          <w:sz w:val="20"/>
          <w:szCs w:val="20"/>
        </w:rPr>
        <w:t>:</w:t>
      </w:r>
      <w:r w:rsidR="004B5D43">
        <w:rPr>
          <w:rFonts w:ascii="Arial" w:hAnsi="Arial" w:cs="Arial"/>
          <w:sz w:val="20"/>
          <w:szCs w:val="20"/>
        </w:rPr>
        <w:t xml:space="preserve"> (</w:t>
      </w:r>
      <w:proofErr w:type="spellStart"/>
      <w:r w:rsidR="004B5D43">
        <w:rPr>
          <w:rFonts w:ascii="Arial" w:hAnsi="Arial" w:cs="Arial"/>
          <w:sz w:val="20"/>
          <w:szCs w:val="20"/>
        </w:rPr>
        <w:t>i</w:t>
      </w:r>
      <w:proofErr w:type="spellEnd"/>
      <w:r w:rsidR="00E276B4">
        <w:rPr>
          <w:rFonts w:ascii="Arial" w:hAnsi="Arial" w:cs="Arial"/>
          <w:sz w:val="20"/>
          <w:szCs w:val="20"/>
        </w:rPr>
        <w:t xml:space="preserve">) </w:t>
      </w:r>
      <w:r w:rsidR="00C86C4D">
        <w:rPr>
          <w:rFonts w:ascii="Arial" w:hAnsi="Arial" w:cs="Arial"/>
          <w:sz w:val="20"/>
          <w:szCs w:val="20"/>
        </w:rPr>
        <w:t>Distraction Burglars</w:t>
      </w:r>
      <w:r w:rsidR="00E276B4">
        <w:rPr>
          <w:rFonts w:ascii="Arial" w:hAnsi="Arial" w:cs="Arial"/>
          <w:sz w:val="20"/>
          <w:szCs w:val="20"/>
        </w:rPr>
        <w:t xml:space="preserve"> - </w:t>
      </w:r>
      <w:r w:rsidR="00C86C4D">
        <w:rPr>
          <w:rFonts w:ascii="Arial" w:hAnsi="Arial" w:cs="Arial"/>
          <w:sz w:val="20"/>
          <w:szCs w:val="20"/>
        </w:rPr>
        <w:t>tricking entry and stealing while distracted</w:t>
      </w:r>
      <w:r w:rsidR="007D4867">
        <w:rPr>
          <w:rFonts w:ascii="Arial" w:hAnsi="Arial" w:cs="Arial"/>
          <w:sz w:val="20"/>
          <w:szCs w:val="20"/>
        </w:rPr>
        <w:t>;</w:t>
      </w:r>
      <w:r w:rsidR="00E276B4">
        <w:rPr>
          <w:rFonts w:ascii="Arial" w:hAnsi="Arial" w:cs="Arial"/>
          <w:sz w:val="20"/>
          <w:szCs w:val="20"/>
        </w:rPr>
        <w:t xml:space="preserve"> </w:t>
      </w:r>
      <w:r w:rsidR="004B5D43">
        <w:rPr>
          <w:rFonts w:ascii="Arial" w:hAnsi="Arial" w:cs="Arial"/>
          <w:sz w:val="20"/>
          <w:szCs w:val="20"/>
        </w:rPr>
        <w:t>(ii</w:t>
      </w:r>
      <w:r w:rsidR="00E276B4">
        <w:rPr>
          <w:rFonts w:ascii="Arial" w:hAnsi="Arial" w:cs="Arial"/>
          <w:sz w:val="20"/>
          <w:szCs w:val="20"/>
        </w:rPr>
        <w:t>)</w:t>
      </w:r>
      <w:r w:rsidR="00C86C4D">
        <w:rPr>
          <w:rFonts w:ascii="Arial" w:hAnsi="Arial" w:cs="Arial"/>
          <w:sz w:val="20"/>
          <w:szCs w:val="20"/>
        </w:rPr>
        <w:t xml:space="preserve"> </w:t>
      </w:r>
      <w:r w:rsidR="00E276B4">
        <w:rPr>
          <w:rFonts w:ascii="Arial" w:hAnsi="Arial" w:cs="Arial"/>
          <w:sz w:val="20"/>
          <w:szCs w:val="20"/>
        </w:rPr>
        <w:t>R</w:t>
      </w:r>
      <w:r w:rsidR="00C86C4D">
        <w:rPr>
          <w:rFonts w:ascii="Arial" w:hAnsi="Arial" w:cs="Arial"/>
          <w:sz w:val="20"/>
          <w:szCs w:val="20"/>
        </w:rPr>
        <w:t>ogue Traders</w:t>
      </w:r>
      <w:r w:rsidR="00E276B4">
        <w:rPr>
          <w:rFonts w:ascii="Arial" w:hAnsi="Arial" w:cs="Arial"/>
          <w:sz w:val="20"/>
          <w:szCs w:val="20"/>
        </w:rPr>
        <w:t xml:space="preserve"> - </w:t>
      </w:r>
      <w:r w:rsidR="00C86C4D">
        <w:rPr>
          <w:rFonts w:ascii="Arial" w:hAnsi="Arial" w:cs="Arial"/>
          <w:sz w:val="20"/>
          <w:szCs w:val="20"/>
        </w:rPr>
        <w:t>cold callers overcharging, selling faulty goods</w:t>
      </w:r>
      <w:r w:rsidR="00E276B4">
        <w:rPr>
          <w:rFonts w:ascii="Arial" w:hAnsi="Arial" w:cs="Arial"/>
          <w:sz w:val="20"/>
          <w:szCs w:val="20"/>
        </w:rPr>
        <w:t>,</w:t>
      </w:r>
      <w:r w:rsidR="00295590">
        <w:rPr>
          <w:rFonts w:ascii="Arial" w:hAnsi="Arial" w:cs="Arial"/>
          <w:sz w:val="20"/>
          <w:szCs w:val="20"/>
        </w:rPr>
        <w:t xml:space="preserve"> not finishing</w:t>
      </w:r>
      <w:r w:rsidR="001B1573">
        <w:rPr>
          <w:rFonts w:ascii="Arial" w:hAnsi="Arial" w:cs="Arial"/>
          <w:sz w:val="20"/>
          <w:szCs w:val="20"/>
        </w:rPr>
        <w:t>/</w:t>
      </w:r>
      <w:r w:rsidR="00295590">
        <w:rPr>
          <w:rFonts w:ascii="Arial" w:hAnsi="Arial" w:cs="Arial"/>
          <w:sz w:val="20"/>
          <w:szCs w:val="20"/>
        </w:rPr>
        <w:t xml:space="preserve">doing </w:t>
      </w:r>
      <w:r w:rsidR="00C86C4D">
        <w:rPr>
          <w:rFonts w:ascii="Arial" w:hAnsi="Arial" w:cs="Arial"/>
          <w:sz w:val="20"/>
          <w:szCs w:val="20"/>
        </w:rPr>
        <w:t>unnecessary work</w:t>
      </w:r>
      <w:r w:rsidR="007D4867">
        <w:rPr>
          <w:rFonts w:ascii="Arial" w:hAnsi="Arial" w:cs="Arial"/>
          <w:sz w:val="20"/>
          <w:szCs w:val="20"/>
        </w:rPr>
        <w:t>,</w:t>
      </w:r>
      <w:r w:rsidR="00E276B4">
        <w:rPr>
          <w:rFonts w:ascii="Arial" w:hAnsi="Arial" w:cs="Arial"/>
          <w:sz w:val="20"/>
          <w:szCs w:val="20"/>
        </w:rPr>
        <w:t xml:space="preserve"> damaging property to create work</w:t>
      </w:r>
      <w:r w:rsidR="007D4867">
        <w:rPr>
          <w:rFonts w:ascii="Arial" w:hAnsi="Arial" w:cs="Arial"/>
          <w:sz w:val="20"/>
          <w:szCs w:val="20"/>
        </w:rPr>
        <w:t>,</w:t>
      </w:r>
      <w:r w:rsidR="00E276B4">
        <w:rPr>
          <w:rFonts w:ascii="Arial" w:hAnsi="Arial" w:cs="Arial"/>
          <w:sz w:val="20"/>
          <w:szCs w:val="20"/>
        </w:rPr>
        <w:t xml:space="preserve"> intimidation </w:t>
      </w:r>
      <w:r w:rsidR="00295590">
        <w:rPr>
          <w:rFonts w:ascii="Arial" w:hAnsi="Arial" w:cs="Arial"/>
          <w:sz w:val="20"/>
          <w:szCs w:val="20"/>
        </w:rPr>
        <w:t>for payment. They advise that</w:t>
      </w:r>
      <w:r w:rsidR="00E276B4">
        <w:rPr>
          <w:rFonts w:ascii="Arial" w:hAnsi="Arial" w:cs="Arial"/>
          <w:sz w:val="20"/>
          <w:szCs w:val="20"/>
        </w:rPr>
        <w:t xml:space="preserve"> doors</w:t>
      </w:r>
      <w:r w:rsidR="001B1573">
        <w:rPr>
          <w:rFonts w:ascii="Arial" w:hAnsi="Arial" w:cs="Arial"/>
          <w:sz w:val="20"/>
          <w:szCs w:val="20"/>
        </w:rPr>
        <w:t>/</w:t>
      </w:r>
      <w:r w:rsidR="00295590">
        <w:rPr>
          <w:rFonts w:ascii="Arial" w:hAnsi="Arial" w:cs="Arial"/>
          <w:sz w:val="20"/>
          <w:szCs w:val="20"/>
        </w:rPr>
        <w:t xml:space="preserve">windows </w:t>
      </w:r>
      <w:r w:rsidR="00E276B4">
        <w:rPr>
          <w:rFonts w:ascii="Arial" w:hAnsi="Arial" w:cs="Arial"/>
          <w:sz w:val="20"/>
          <w:szCs w:val="20"/>
        </w:rPr>
        <w:t xml:space="preserve">are </w:t>
      </w:r>
      <w:r w:rsidR="00295590">
        <w:rPr>
          <w:rFonts w:ascii="Arial" w:hAnsi="Arial" w:cs="Arial"/>
          <w:sz w:val="20"/>
          <w:szCs w:val="20"/>
        </w:rPr>
        <w:t xml:space="preserve">secured </w:t>
      </w:r>
      <w:r w:rsidR="001B1573">
        <w:rPr>
          <w:rFonts w:ascii="Arial" w:hAnsi="Arial" w:cs="Arial"/>
          <w:sz w:val="20"/>
          <w:szCs w:val="20"/>
        </w:rPr>
        <w:t>(</w:t>
      </w:r>
      <w:r w:rsidR="007D4867">
        <w:rPr>
          <w:rFonts w:ascii="Arial" w:hAnsi="Arial" w:cs="Arial"/>
          <w:sz w:val="20"/>
          <w:szCs w:val="20"/>
        </w:rPr>
        <w:t xml:space="preserve">door chains/windows shut) </w:t>
      </w:r>
      <w:r w:rsidR="00295590">
        <w:rPr>
          <w:rFonts w:ascii="Arial" w:hAnsi="Arial" w:cs="Arial"/>
          <w:sz w:val="20"/>
          <w:szCs w:val="20"/>
        </w:rPr>
        <w:t xml:space="preserve">before </w:t>
      </w:r>
      <w:r w:rsidR="00E276B4">
        <w:rPr>
          <w:rFonts w:ascii="Arial" w:hAnsi="Arial" w:cs="Arial"/>
          <w:sz w:val="20"/>
          <w:szCs w:val="20"/>
        </w:rPr>
        <w:t xml:space="preserve">answering </w:t>
      </w:r>
      <w:r w:rsidR="007D4867">
        <w:rPr>
          <w:rFonts w:ascii="Arial" w:hAnsi="Arial" w:cs="Arial"/>
          <w:sz w:val="20"/>
          <w:szCs w:val="20"/>
        </w:rPr>
        <w:t xml:space="preserve">to </w:t>
      </w:r>
      <w:r w:rsidR="00295590">
        <w:rPr>
          <w:rFonts w:ascii="Arial" w:hAnsi="Arial" w:cs="Arial"/>
          <w:sz w:val="20"/>
          <w:szCs w:val="20"/>
        </w:rPr>
        <w:t>unexpected callers. Check ID cards</w:t>
      </w:r>
      <w:r w:rsidR="00750E3E">
        <w:rPr>
          <w:rFonts w:ascii="Arial" w:hAnsi="Arial" w:cs="Arial"/>
          <w:sz w:val="20"/>
          <w:szCs w:val="20"/>
        </w:rPr>
        <w:t xml:space="preserve"> and</w:t>
      </w:r>
      <w:r w:rsidR="007D4867">
        <w:rPr>
          <w:rFonts w:ascii="Arial" w:hAnsi="Arial" w:cs="Arial"/>
          <w:sz w:val="20"/>
          <w:szCs w:val="20"/>
        </w:rPr>
        <w:t xml:space="preserve"> contact details</w:t>
      </w:r>
      <w:r w:rsidR="006F0E14">
        <w:rPr>
          <w:rFonts w:ascii="Arial" w:hAnsi="Arial" w:cs="Arial"/>
          <w:sz w:val="20"/>
          <w:szCs w:val="20"/>
        </w:rPr>
        <w:t xml:space="preserve"> carefully </w:t>
      </w:r>
      <w:r w:rsidR="00750E3E">
        <w:rPr>
          <w:rFonts w:ascii="Arial" w:hAnsi="Arial" w:cs="Arial"/>
          <w:sz w:val="20"/>
          <w:szCs w:val="20"/>
        </w:rPr>
        <w:t xml:space="preserve">(phone number may be his/her mate around the corner) </w:t>
      </w:r>
      <w:r w:rsidR="00295590">
        <w:rPr>
          <w:rFonts w:ascii="Arial" w:hAnsi="Arial" w:cs="Arial"/>
          <w:sz w:val="20"/>
          <w:szCs w:val="20"/>
        </w:rPr>
        <w:t xml:space="preserve">and beware if asked </w:t>
      </w:r>
      <w:r w:rsidR="007D4867">
        <w:rPr>
          <w:rFonts w:ascii="Arial" w:hAnsi="Arial" w:cs="Arial"/>
          <w:sz w:val="20"/>
          <w:szCs w:val="20"/>
        </w:rPr>
        <w:t>o</w:t>
      </w:r>
      <w:r w:rsidR="00295590">
        <w:rPr>
          <w:rFonts w:ascii="Arial" w:hAnsi="Arial" w:cs="Arial"/>
          <w:sz w:val="20"/>
          <w:szCs w:val="20"/>
        </w:rPr>
        <w:t xml:space="preserve">utside to help or </w:t>
      </w:r>
      <w:r w:rsidR="00342075">
        <w:rPr>
          <w:rFonts w:ascii="Arial" w:hAnsi="Arial" w:cs="Arial"/>
          <w:sz w:val="20"/>
          <w:szCs w:val="20"/>
        </w:rPr>
        <w:t xml:space="preserve">to </w:t>
      </w:r>
      <w:r w:rsidR="00295590">
        <w:rPr>
          <w:rFonts w:ascii="Arial" w:hAnsi="Arial" w:cs="Arial"/>
          <w:sz w:val="20"/>
          <w:szCs w:val="20"/>
        </w:rPr>
        <w:t xml:space="preserve">come in for any reason. Perhaps ask them to call back when you </w:t>
      </w:r>
      <w:r w:rsidR="007D4867">
        <w:rPr>
          <w:rFonts w:ascii="Arial" w:hAnsi="Arial" w:cs="Arial"/>
          <w:sz w:val="20"/>
          <w:szCs w:val="20"/>
        </w:rPr>
        <w:t xml:space="preserve">can </w:t>
      </w:r>
      <w:r w:rsidR="00295590">
        <w:rPr>
          <w:rFonts w:ascii="Arial" w:hAnsi="Arial" w:cs="Arial"/>
          <w:sz w:val="20"/>
          <w:szCs w:val="20"/>
        </w:rPr>
        <w:t xml:space="preserve">have a companion with you. </w:t>
      </w:r>
      <w:r w:rsidR="001B1573">
        <w:rPr>
          <w:rFonts w:ascii="Arial" w:hAnsi="Arial" w:cs="Arial"/>
          <w:sz w:val="20"/>
          <w:szCs w:val="20"/>
        </w:rPr>
        <w:t>D</w:t>
      </w:r>
      <w:r w:rsidR="007D4867">
        <w:rPr>
          <w:rFonts w:ascii="Arial" w:hAnsi="Arial" w:cs="Arial"/>
          <w:sz w:val="20"/>
          <w:szCs w:val="20"/>
        </w:rPr>
        <w:t xml:space="preserve">o not agree to work on the spot, do not be pressured and </w:t>
      </w:r>
      <w:r w:rsidR="00750E3E">
        <w:rPr>
          <w:rFonts w:ascii="Arial" w:hAnsi="Arial" w:cs="Arial"/>
          <w:sz w:val="20"/>
          <w:szCs w:val="20"/>
        </w:rPr>
        <w:t>NEVER</w:t>
      </w:r>
      <w:r w:rsidR="007D4867">
        <w:rPr>
          <w:rFonts w:ascii="Arial" w:hAnsi="Arial" w:cs="Arial"/>
          <w:sz w:val="20"/>
          <w:szCs w:val="20"/>
        </w:rPr>
        <w:t xml:space="preserve"> pay cash up front.</w:t>
      </w:r>
      <w:r w:rsidR="001B1573">
        <w:rPr>
          <w:rFonts w:ascii="Arial" w:hAnsi="Arial" w:cs="Arial"/>
          <w:sz w:val="20"/>
          <w:szCs w:val="20"/>
        </w:rPr>
        <w:t xml:space="preserve"> NEVER go to the cashpoint with a trader.</w:t>
      </w:r>
      <w:r w:rsidR="007D4867" w:rsidRPr="007D4867">
        <w:rPr>
          <w:rFonts w:ascii="Arial" w:hAnsi="Arial" w:cs="Arial"/>
          <w:sz w:val="20"/>
          <w:szCs w:val="20"/>
        </w:rPr>
        <w:t xml:space="preserve"> </w:t>
      </w:r>
      <w:r w:rsidR="007D4867">
        <w:rPr>
          <w:rFonts w:ascii="Arial" w:hAnsi="Arial" w:cs="Arial"/>
          <w:sz w:val="20"/>
          <w:szCs w:val="20"/>
        </w:rPr>
        <w:t>It’s your house</w:t>
      </w:r>
      <w:r w:rsidR="00750E3E">
        <w:rPr>
          <w:rFonts w:ascii="Arial" w:hAnsi="Arial" w:cs="Arial"/>
          <w:sz w:val="20"/>
          <w:szCs w:val="20"/>
        </w:rPr>
        <w:t>, your money</w:t>
      </w:r>
      <w:r w:rsidR="007D4867">
        <w:rPr>
          <w:rFonts w:ascii="Arial" w:hAnsi="Arial" w:cs="Arial"/>
          <w:sz w:val="20"/>
          <w:szCs w:val="20"/>
        </w:rPr>
        <w:t xml:space="preserve"> – “NO” is always an option.</w:t>
      </w:r>
      <w:r w:rsidR="005D7407">
        <w:rPr>
          <w:rFonts w:ascii="Arial" w:hAnsi="Arial" w:cs="Arial"/>
          <w:sz w:val="20"/>
          <w:szCs w:val="20"/>
        </w:rPr>
        <w:t xml:space="preserve"> One legitimate caller may be from The Antony Nolan Charity operating throughout East Riding </w:t>
      </w:r>
      <w:r w:rsidR="00342075">
        <w:rPr>
          <w:rFonts w:ascii="Arial" w:hAnsi="Arial" w:cs="Arial"/>
          <w:sz w:val="20"/>
          <w:szCs w:val="20"/>
        </w:rPr>
        <w:t>between 12</w:t>
      </w:r>
      <w:r w:rsidR="00342075" w:rsidRPr="00342075">
        <w:rPr>
          <w:rFonts w:ascii="Arial" w:hAnsi="Arial" w:cs="Arial"/>
          <w:sz w:val="20"/>
          <w:szCs w:val="20"/>
          <w:vertAlign w:val="superscript"/>
        </w:rPr>
        <w:t>th</w:t>
      </w:r>
      <w:r w:rsidR="00342075">
        <w:rPr>
          <w:rFonts w:ascii="Arial" w:hAnsi="Arial" w:cs="Arial"/>
          <w:sz w:val="20"/>
          <w:szCs w:val="20"/>
        </w:rPr>
        <w:t xml:space="preserve"> and 25</w:t>
      </w:r>
      <w:r w:rsidR="00342075" w:rsidRPr="00342075">
        <w:rPr>
          <w:rFonts w:ascii="Arial" w:hAnsi="Arial" w:cs="Arial"/>
          <w:sz w:val="20"/>
          <w:szCs w:val="20"/>
          <w:vertAlign w:val="superscript"/>
        </w:rPr>
        <w:t>th</w:t>
      </w:r>
      <w:r w:rsidR="00342075">
        <w:rPr>
          <w:rFonts w:ascii="Arial" w:hAnsi="Arial" w:cs="Arial"/>
          <w:sz w:val="20"/>
          <w:szCs w:val="20"/>
        </w:rPr>
        <w:t xml:space="preserve"> September. Additionally, funds are available from the Police and Crime Commissioner for home security for the vulnerable/at risk/elderly. I will provide details on request.</w:t>
      </w:r>
    </w:p>
    <w:p w:rsidR="00F50314" w:rsidRPr="00F50314" w:rsidRDefault="00F50314" w:rsidP="00802EFA">
      <w:pPr>
        <w:jc w:val="both"/>
        <w:rPr>
          <w:rFonts w:ascii="Arial" w:hAnsi="Arial" w:cs="Arial"/>
          <w:sz w:val="20"/>
          <w:szCs w:val="20"/>
        </w:rPr>
      </w:pPr>
      <w:r>
        <w:rPr>
          <w:rFonts w:ascii="Arial" w:hAnsi="Arial" w:cs="Arial"/>
          <w:b/>
          <w:sz w:val="20"/>
          <w:szCs w:val="20"/>
        </w:rPr>
        <w:t>(b)</w:t>
      </w:r>
      <w:r w:rsidR="00CF5D8E">
        <w:rPr>
          <w:rFonts w:ascii="Arial" w:hAnsi="Arial" w:cs="Arial"/>
          <w:b/>
          <w:sz w:val="20"/>
          <w:szCs w:val="20"/>
        </w:rPr>
        <w:t xml:space="preserve"> </w:t>
      </w:r>
      <w:r>
        <w:rPr>
          <w:rFonts w:ascii="Arial" w:hAnsi="Arial" w:cs="Arial"/>
          <w:b/>
          <w:sz w:val="20"/>
          <w:szCs w:val="20"/>
        </w:rPr>
        <w:t xml:space="preserve">Rural </w:t>
      </w:r>
      <w:r>
        <w:rPr>
          <w:rFonts w:ascii="Arial" w:hAnsi="Arial" w:cs="Arial"/>
          <w:sz w:val="20"/>
          <w:szCs w:val="20"/>
        </w:rPr>
        <w:t xml:space="preserve">– local Police report they are invigorating </w:t>
      </w:r>
      <w:proofErr w:type="spellStart"/>
      <w:r>
        <w:rPr>
          <w:rFonts w:ascii="Arial" w:hAnsi="Arial" w:cs="Arial"/>
          <w:sz w:val="20"/>
          <w:szCs w:val="20"/>
        </w:rPr>
        <w:t>Farmwatch</w:t>
      </w:r>
      <w:proofErr w:type="spellEnd"/>
      <w:r w:rsidR="00C17EE2">
        <w:rPr>
          <w:rFonts w:ascii="Arial" w:hAnsi="Arial" w:cs="Arial"/>
          <w:sz w:val="20"/>
          <w:szCs w:val="20"/>
        </w:rPr>
        <w:t xml:space="preserve"> </w:t>
      </w:r>
      <w:r>
        <w:rPr>
          <w:rFonts w:ascii="Arial" w:hAnsi="Arial" w:cs="Arial"/>
          <w:sz w:val="20"/>
          <w:szCs w:val="20"/>
        </w:rPr>
        <w:t xml:space="preserve">by re-launching as </w:t>
      </w:r>
      <w:proofErr w:type="spellStart"/>
      <w:r>
        <w:rPr>
          <w:rFonts w:ascii="Arial" w:hAnsi="Arial" w:cs="Arial"/>
          <w:sz w:val="20"/>
          <w:szCs w:val="20"/>
        </w:rPr>
        <w:t>Farmwatch</w:t>
      </w:r>
      <w:proofErr w:type="spellEnd"/>
      <w:r>
        <w:rPr>
          <w:rFonts w:ascii="Arial" w:hAnsi="Arial" w:cs="Arial"/>
          <w:sz w:val="20"/>
          <w:szCs w:val="20"/>
        </w:rPr>
        <w:t>, Poaching and Wildlife. The</w:t>
      </w:r>
      <w:r w:rsidR="00C17EE2">
        <w:rPr>
          <w:rFonts w:ascii="Arial" w:hAnsi="Arial" w:cs="Arial"/>
          <w:sz w:val="20"/>
          <w:szCs w:val="20"/>
        </w:rPr>
        <w:t xml:space="preserve">y will </w:t>
      </w:r>
      <w:r>
        <w:rPr>
          <w:rFonts w:ascii="Arial" w:hAnsi="Arial" w:cs="Arial"/>
          <w:sz w:val="20"/>
          <w:szCs w:val="20"/>
        </w:rPr>
        <w:t>work with landowners</w:t>
      </w:r>
      <w:r w:rsidR="00C17EE2">
        <w:rPr>
          <w:rFonts w:ascii="Arial" w:hAnsi="Arial" w:cs="Arial"/>
          <w:sz w:val="20"/>
          <w:szCs w:val="20"/>
        </w:rPr>
        <w:t xml:space="preserve">, </w:t>
      </w:r>
      <w:r>
        <w:rPr>
          <w:rFonts w:ascii="Arial" w:hAnsi="Arial" w:cs="Arial"/>
          <w:sz w:val="20"/>
          <w:szCs w:val="20"/>
        </w:rPr>
        <w:t>farmers</w:t>
      </w:r>
      <w:r w:rsidR="00C17EE2">
        <w:rPr>
          <w:rFonts w:ascii="Arial" w:hAnsi="Arial" w:cs="Arial"/>
          <w:sz w:val="20"/>
          <w:szCs w:val="20"/>
        </w:rPr>
        <w:t xml:space="preserve"> and other stakeholders by building up a network through visits, social media and information going out with firearms applications. They are planning action days to focus patrols in the local area and perhaps use drones for evidence gathering.</w:t>
      </w:r>
    </w:p>
    <w:p w:rsidR="00F65826" w:rsidRDefault="00F564B2" w:rsidP="00802EFA">
      <w:pPr>
        <w:jc w:val="both"/>
        <w:rPr>
          <w:rFonts w:ascii="Arial" w:hAnsi="Arial" w:cs="Arial"/>
          <w:b/>
          <w:sz w:val="20"/>
          <w:szCs w:val="20"/>
        </w:rPr>
      </w:pPr>
      <w:r>
        <w:rPr>
          <w:rFonts w:ascii="Arial" w:hAnsi="Arial" w:cs="Arial"/>
          <w:b/>
          <w:sz w:val="20"/>
          <w:szCs w:val="20"/>
        </w:rPr>
        <w:t>Two more scams locally</w:t>
      </w:r>
    </w:p>
    <w:p w:rsidR="00F564B2" w:rsidRDefault="00F564B2" w:rsidP="00802EFA">
      <w:pPr>
        <w:jc w:val="both"/>
        <w:rPr>
          <w:rFonts w:ascii="Arial" w:hAnsi="Arial" w:cs="Arial"/>
          <w:sz w:val="20"/>
          <w:szCs w:val="20"/>
        </w:rPr>
      </w:pPr>
      <w:r w:rsidRPr="00F564B2">
        <w:rPr>
          <w:rFonts w:ascii="Arial" w:hAnsi="Arial" w:cs="Arial"/>
          <w:sz w:val="20"/>
          <w:szCs w:val="20"/>
        </w:rPr>
        <w:t xml:space="preserve">After </w:t>
      </w:r>
      <w:r>
        <w:rPr>
          <w:rFonts w:ascii="Arial" w:hAnsi="Arial" w:cs="Arial"/>
          <w:sz w:val="20"/>
          <w:szCs w:val="20"/>
        </w:rPr>
        <w:t>the Barclays scam I reported last month, I didn’t expect another so soon but these evil and greedy people don’t let up. Last week, I got an email purporting to be from BT saying they couldn’t process my latest payment and to re-input my details via a link. “Not likely” was my immediate thought and, sure enough, BT confirmed it was a scam. Next day, another resident reported to me a different ruse with the same objective (obtaining bank details via a link) in the form of a bogus invoice from Apple. They both looked genuine</w:t>
      </w:r>
      <w:r w:rsidR="00AC6E6B">
        <w:rPr>
          <w:rFonts w:ascii="Arial" w:hAnsi="Arial" w:cs="Arial"/>
          <w:sz w:val="20"/>
          <w:szCs w:val="20"/>
        </w:rPr>
        <w:t xml:space="preserve"> at first sight.</w:t>
      </w:r>
    </w:p>
    <w:p w:rsidR="00E20CFA" w:rsidRDefault="002354BF" w:rsidP="00802EFA">
      <w:pPr>
        <w:jc w:val="both"/>
        <w:rPr>
          <w:rFonts w:ascii="Arial" w:hAnsi="Arial" w:cs="Arial"/>
          <w:b/>
          <w:sz w:val="20"/>
          <w:szCs w:val="20"/>
        </w:rPr>
      </w:pPr>
      <w:r>
        <w:rPr>
          <w:rFonts w:ascii="Arial" w:hAnsi="Arial" w:cs="Arial"/>
          <w:b/>
          <w:sz w:val="20"/>
          <w:szCs w:val="20"/>
        </w:rPr>
        <w:t>Warning</w:t>
      </w:r>
      <w:r w:rsidR="00E20CFA">
        <w:rPr>
          <w:rFonts w:ascii="Arial" w:hAnsi="Arial" w:cs="Arial"/>
          <w:b/>
          <w:sz w:val="20"/>
          <w:szCs w:val="20"/>
        </w:rPr>
        <w:t>s</w:t>
      </w:r>
      <w:r w:rsidR="00141DCF">
        <w:rPr>
          <w:rFonts w:ascii="Arial" w:hAnsi="Arial" w:cs="Arial"/>
          <w:b/>
          <w:sz w:val="20"/>
          <w:szCs w:val="20"/>
        </w:rPr>
        <w:t xml:space="preserve"> from the national </w:t>
      </w:r>
      <w:r w:rsidR="00DF73A5">
        <w:rPr>
          <w:rFonts w:ascii="Arial" w:hAnsi="Arial" w:cs="Arial"/>
          <w:b/>
          <w:sz w:val="20"/>
          <w:szCs w:val="20"/>
        </w:rPr>
        <w:t xml:space="preserve">Neighbourhood Watch </w:t>
      </w:r>
      <w:r w:rsidR="00141DCF">
        <w:rPr>
          <w:rFonts w:ascii="Arial" w:hAnsi="Arial" w:cs="Arial"/>
          <w:b/>
          <w:sz w:val="20"/>
          <w:szCs w:val="20"/>
        </w:rPr>
        <w:t>network</w:t>
      </w:r>
    </w:p>
    <w:p w:rsidR="00342B2F" w:rsidRDefault="00E20CFA" w:rsidP="00802EFA">
      <w:pPr>
        <w:jc w:val="both"/>
        <w:rPr>
          <w:rFonts w:ascii="Arial" w:hAnsi="Arial" w:cs="Arial"/>
          <w:sz w:val="20"/>
          <w:szCs w:val="20"/>
        </w:rPr>
      </w:pPr>
      <w:r>
        <w:rPr>
          <w:rFonts w:ascii="Arial" w:hAnsi="Arial" w:cs="Arial"/>
          <w:b/>
          <w:sz w:val="20"/>
          <w:szCs w:val="20"/>
        </w:rPr>
        <w:t xml:space="preserve">(a) Rental fraud in student accommodation </w:t>
      </w:r>
      <w:r w:rsidR="00DA2285">
        <w:rPr>
          <w:rFonts w:ascii="Arial" w:hAnsi="Arial" w:cs="Arial"/>
          <w:sz w:val="20"/>
          <w:szCs w:val="20"/>
        </w:rPr>
        <w:t>-</w:t>
      </w:r>
      <w:r>
        <w:rPr>
          <w:rFonts w:ascii="Arial" w:hAnsi="Arial" w:cs="Arial"/>
          <w:sz w:val="20"/>
          <w:szCs w:val="20"/>
        </w:rPr>
        <w:t xml:space="preserve"> properties </w:t>
      </w:r>
      <w:r w:rsidR="00DA2285">
        <w:rPr>
          <w:rFonts w:ascii="Arial" w:hAnsi="Arial" w:cs="Arial"/>
          <w:sz w:val="20"/>
          <w:szCs w:val="20"/>
        </w:rPr>
        <w:t xml:space="preserve">are advertised </w:t>
      </w:r>
      <w:r>
        <w:rPr>
          <w:rFonts w:ascii="Arial" w:hAnsi="Arial" w:cs="Arial"/>
          <w:sz w:val="20"/>
          <w:szCs w:val="20"/>
        </w:rPr>
        <w:t xml:space="preserve">via </w:t>
      </w:r>
      <w:r w:rsidR="00DA2285">
        <w:rPr>
          <w:rFonts w:ascii="Arial" w:hAnsi="Arial" w:cs="Arial"/>
          <w:sz w:val="20"/>
          <w:szCs w:val="20"/>
        </w:rPr>
        <w:t xml:space="preserve">genuine-looking </w:t>
      </w:r>
      <w:r>
        <w:rPr>
          <w:rFonts w:ascii="Arial" w:hAnsi="Arial" w:cs="Arial"/>
          <w:sz w:val="20"/>
          <w:szCs w:val="20"/>
        </w:rPr>
        <w:t xml:space="preserve">websites and </w:t>
      </w:r>
      <w:r w:rsidR="00DA2285">
        <w:rPr>
          <w:rFonts w:ascii="Arial" w:hAnsi="Arial" w:cs="Arial"/>
          <w:sz w:val="20"/>
          <w:szCs w:val="20"/>
        </w:rPr>
        <w:t xml:space="preserve">ask for </w:t>
      </w:r>
      <w:r>
        <w:rPr>
          <w:rFonts w:ascii="Arial" w:hAnsi="Arial" w:cs="Arial"/>
          <w:sz w:val="20"/>
          <w:szCs w:val="20"/>
        </w:rPr>
        <w:t>up</w:t>
      </w:r>
      <w:r w:rsidR="00342B2F">
        <w:rPr>
          <w:rFonts w:ascii="Arial" w:hAnsi="Arial" w:cs="Arial"/>
          <w:sz w:val="20"/>
          <w:szCs w:val="20"/>
        </w:rPr>
        <w:t>-front fees to</w:t>
      </w:r>
      <w:r>
        <w:rPr>
          <w:rFonts w:ascii="Arial" w:hAnsi="Arial" w:cs="Arial"/>
          <w:sz w:val="20"/>
          <w:szCs w:val="20"/>
        </w:rPr>
        <w:t xml:space="preserve"> secure quickly</w:t>
      </w:r>
      <w:r w:rsidR="00342B2F">
        <w:rPr>
          <w:rFonts w:ascii="Arial" w:hAnsi="Arial" w:cs="Arial"/>
          <w:sz w:val="20"/>
          <w:szCs w:val="20"/>
        </w:rPr>
        <w:t xml:space="preserve">. These later prove to be bogus or owned by someone else. </w:t>
      </w:r>
    </w:p>
    <w:p w:rsidR="00342B2F" w:rsidRDefault="00342B2F" w:rsidP="00802EFA">
      <w:pPr>
        <w:jc w:val="both"/>
        <w:rPr>
          <w:rFonts w:ascii="Arial" w:hAnsi="Arial" w:cs="Arial"/>
          <w:sz w:val="20"/>
          <w:szCs w:val="20"/>
        </w:rPr>
      </w:pPr>
      <w:r>
        <w:rPr>
          <w:rFonts w:ascii="Arial" w:hAnsi="Arial" w:cs="Arial"/>
          <w:b/>
          <w:sz w:val="20"/>
          <w:szCs w:val="20"/>
        </w:rPr>
        <w:t xml:space="preserve">(b) Advance fee fraud </w:t>
      </w:r>
      <w:r>
        <w:rPr>
          <w:rFonts w:ascii="Arial" w:hAnsi="Arial" w:cs="Arial"/>
          <w:sz w:val="20"/>
          <w:szCs w:val="20"/>
        </w:rPr>
        <w:t xml:space="preserve">– online </w:t>
      </w:r>
      <w:r w:rsidR="00DA2285">
        <w:rPr>
          <w:rFonts w:ascii="Arial" w:hAnsi="Arial" w:cs="Arial"/>
          <w:sz w:val="20"/>
          <w:szCs w:val="20"/>
        </w:rPr>
        <w:t>sellers are</w:t>
      </w:r>
      <w:r>
        <w:rPr>
          <w:rFonts w:ascii="Arial" w:hAnsi="Arial" w:cs="Arial"/>
          <w:sz w:val="20"/>
          <w:szCs w:val="20"/>
        </w:rPr>
        <w:t xml:space="preserve"> caught </w:t>
      </w:r>
      <w:r w:rsidR="00DA2285">
        <w:rPr>
          <w:rFonts w:ascii="Arial" w:hAnsi="Arial" w:cs="Arial"/>
          <w:sz w:val="20"/>
          <w:szCs w:val="20"/>
        </w:rPr>
        <w:t xml:space="preserve">out </w:t>
      </w:r>
      <w:r>
        <w:rPr>
          <w:rFonts w:ascii="Arial" w:hAnsi="Arial" w:cs="Arial"/>
          <w:sz w:val="20"/>
          <w:szCs w:val="20"/>
        </w:rPr>
        <w:t>by a buyer agreeing to pay the full price. They cannot collect but will send a courier</w:t>
      </w:r>
      <w:r w:rsidR="00974EE3">
        <w:rPr>
          <w:rFonts w:ascii="Arial" w:hAnsi="Arial" w:cs="Arial"/>
          <w:sz w:val="20"/>
          <w:szCs w:val="20"/>
        </w:rPr>
        <w:t xml:space="preserve">. </w:t>
      </w:r>
      <w:r w:rsidR="00DA2285">
        <w:rPr>
          <w:rFonts w:ascii="Arial" w:hAnsi="Arial" w:cs="Arial"/>
          <w:sz w:val="20"/>
          <w:szCs w:val="20"/>
        </w:rPr>
        <w:t>A</w:t>
      </w:r>
      <w:r w:rsidR="00974EE3">
        <w:rPr>
          <w:rFonts w:ascii="Arial" w:hAnsi="Arial" w:cs="Arial"/>
          <w:sz w:val="20"/>
          <w:szCs w:val="20"/>
        </w:rPr>
        <w:t xml:space="preserve"> fake confirmation email</w:t>
      </w:r>
      <w:r w:rsidR="00DA2285">
        <w:rPr>
          <w:rFonts w:ascii="Arial" w:hAnsi="Arial" w:cs="Arial"/>
          <w:sz w:val="20"/>
          <w:szCs w:val="20"/>
        </w:rPr>
        <w:t xml:space="preserve"> looks </w:t>
      </w:r>
      <w:r w:rsidR="00974EE3">
        <w:rPr>
          <w:rFonts w:ascii="Arial" w:hAnsi="Arial" w:cs="Arial"/>
          <w:sz w:val="20"/>
          <w:szCs w:val="20"/>
        </w:rPr>
        <w:t>like it</w:t>
      </w:r>
      <w:r w:rsidR="00DA2285">
        <w:rPr>
          <w:rFonts w:ascii="Arial" w:hAnsi="Arial" w:cs="Arial"/>
          <w:sz w:val="20"/>
          <w:szCs w:val="20"/>
        </w:rPr>
        <w:t xml:space="preserve"> is</w:t>
      </w:r>
      <w:r w:rsidR="00974EE3">
        <w:rPr>
          <w:rFonts w:ascii="Arial" w:hAnsi="Arial" w:cs="Arial"/>
          <w:sz w:val="20"/>
          <w:szCs w:val="20"/>
        </w:rPr>
        <w:t xml:space="preserve"> from a payment platform</w:t>
      </w:r>
      <w:r w:rsidR="00DA2285">
        <w:rPr>
          <w:rFonts w:ascii="Arial" w:hAnsi="Arial" w:cs="Arial"/>
          <w:sz w:val="20"/>
          <w:szCs w:val="20"/>
        </w:rPr>
        <w:t>. T</w:t>
      </w:r>
      <w:r w:rsidR="00974EE3">
        <w:rPr>
          <w:rFonts w:ascii="Arial" w:hAnsi="Arial" w:cs="Arial"/>
          <w:sz w:val="20"/>
          <w:szCs w:val="20"/>
        </w:rPr>
        <w:t xml:space="preserve">he seller </w:t>
      </w:r>
      <w:r w:rsidR="00DA2285">
        <w:rPr>
          <w:rFonts w:ascii="Arial" w:hAnsi="Arial" w:cs="Arial"/>
          <w:sz w:val="20"/>
          <w:szCs w:val="20"/>
        </w:rPr>
        <w:t xml:space="preserve">is </w:t>
      </w:r>
      <w:r w:rsidR="00974EE3">
        <w:rPr>
          <w:rFonts w:ascii="Arial" w:hAnsi="Arial" w:cs="Arial"/>
          <w:sz w:val="20"/>
          <w:szCs w:val="20"/>
        </w:rPr>
        <w:t>asked to pay the courier fee. The item is not collected and the courier fee is “gone”.</w:t>
      </w:r>
    </w:p>
    <w:p w:rsidR="00DA2285" w:rsidRDefault="00DA2285" w:rsidP="00802EFA">
      <w:pPr>
        <w:jc w:val="both"/>
        <w:rPr>
          <w:rFonts w:ascii="Arial" w:hAnsi="Arial" w:cs="Arial"/>
          <w:sz w:val="20"/>
          <w:szCs w:val="20"/>
        </w:rPr>
      </w:pPr>
      <w:r>
        <w:rPr>
          <w:rFonts w:ascii="Arial" w:hAnsi="Arial" w:cs="Arial"/>
          <w:b/>
          <w:sz w:val="20"/>
          <w:szCs w:val="20"/>
        </w:rPr>
        <w:t xml:space="preserve">(c)  Non-existent drones </w:t>
      </w:r>
      <w:r>
        <w:rPr>
          <w:rFonts w:ascii="Arial" w:hAnsi="Arial" w:cs="Arial"/>
          <w:sz w:val="20"/>
          <w:szCs w:val="20"/>
        </w:rPr>
        <w:t xml:space="preserve">– online shopping sites </w:t>
      </w:r>
      <w:r w:rsidR="00F2557E">
        <w:rPr>
          <w:rFonts w:ascii="Arial" w:hAnsi="Arial" w:cs="Arial"/>
          <w:sz w:val="20"/>
          <w:szCs w:val="20"/>
        </w:rPr>
        <w:t xml:space="preserve">selling </w:t>
      </w:r>
      <w:r>
        <w:rPr>
          <w:rFonts w:ascii="Arial" w:hAnsi="Arial" w:cs="Arial"/>
          <w:sz w:val="20"/>
          <w:szCs w:val="20"/>
        </w:rPr>
        <w:t>drones at competitive prices</w:t>
      </w:r>
      <w:r w:rsidR="00F2557E">
        <w:rPr>
          <w:rFonts w:ascii="Arial" w:hAnsi="Arial" w:cs="Arial"/>
          <w:sz w:val="20"/>
          <w:szCs w:val="20"/>
        </w:rPr>
        <w:t xml:space="preserve"> can be f</w:t>
      </w:r>
      <w:r w:rsidR="00612DF3">
        <w:rPr>
          <w:rFonts w:ascii="Arial" w:hAnsi="Arial" w:cs="Arial"/>
          <w:sz w:val="20"/>
          <w:szCs w:val="20"/>
        </w:rPr>
        <w:t>raudsters capitalis</w:t>
      </w:r>
      <w:r w:rsidR="00F2557E">
        <w:rPr>
          <w:rFonts w:ascii="Arial" w:hAnsi="Arial" w:cs="Arial"/>
          <w:sz w:val="20"/>
          <w:szCs w:val="20"/>
        </w:rPr>
        <w:t>ing</w:t>
      </w:r>
      <w:r w:rsidR="00072A3C">
        <w:rPr>
          <w:rFonts w:ascii="Arial" w:hAnsi="Arial" w:cs="Arial"/>
          <w:sz w:val="20"/>
          <w:szCs w:val="20"/>
        </w:rPr>
        <w:t xml:space="preserve"> on current popularity</w:t>
      </w:r>
      <w:r w:rsidR="00612DF3">
        <w:rPr>
          <w:rFonts w:ascii="Arial" w:hAnsi="Arial" w:cs="Arial"/>
          <w:sz w:val="20"/>
          <w:szCs w:val="20"/>
        </w:rPr>
        <w:t xml:space="preserve"> by under-cutting retail prices then asking for payment by bank transfer</w:t>
      </w:r>
      <w:r w:rsidR="00F2557E">
        <w:rPr>
          <w:rFonts w:ascii="Arial" w:hAnsi="Arial" w:cs="Arial"/>
          <w:sz w:val="20"/>
          <w:szCs w:val="20"/>
        </w:rPr>
        <w:t xml:space="preserve"> instead of e.g. PayPal “to shorten the delivery process”.</w:t>
      </w:r>
      <w:r w:rsidR="00612DF3">
        <w:rPr>
          <w:rFonts w:ascii="Arial" w:hAnsi="Arial" w:cs="Arial"/>
          <w:sz w:val="20"/>
          <w:szCs w:val="20"/>
        </w:rPr>
        <w:t xml:space="preserve"> No surprise when the drone doesn’t arrive.</w:t>
      </w:r>
    </w:p>
    <w:p w:rsidR="00F2557E" w:rsidRDefault="00F2557E" w:rsidP="00802EFA">
      <w:pPr>
        <w:jc w:val="both"/>
        <w:rPr>
          <w:rFonts w:ascii="Arial" w:hAnsi="Arial" w:cs="Arial"/>
          <w:sz w:val="20"/>
          <w:szCs w:val="20"/>
        </w:rPr>
      </w:pPr>
      <w:r>
        <w:rPr>
          <w:rFonts w:ascii="Arial" w:hAnsi="Arial" w:cs="Arial"/>
          <w:b/>
          <w:sz w:val="20"/>
          <w:szCs w:val="20"/>
        </w:rPr>
        <w:t xml:space="preserve">(d) </w:t>
      </w:r>
      <w:r w:rsidR="00BF0A95">
        <w:rPr>
          <w:rFonts w:ascii="Arial" w:hAnsi="Arial" w:cs="Arial"/>
          <w:b/>
          <w:sz w:val="20"/>
          <w:szCs w:val="20"/>
        </w:rPr>
        <w:t xml:space="preserve"> </w:t>
      </w:r>
      <w:r>
        <w:rPr>
          <w:rFonts w:ascii="Arial" w:hAnsi="Arial" w:cs="Arial"/>
          <w:b/>
          <w:sz w:val="20"/>
          <w:szCs w:val="20"/>
        </w:rPr>
        <w:t xml:space="preserve">Don’t be a money mule </w:t>
      </w:r>
      <w:r>
        <w:rPr>
          <w:rFonts w:ascii="Arial" w:hAnsi="Arial" w:cs="Arial"/>
          <w:sz w:val="20"/>
          <w:szCs w:val="20"/>
        </w:rPr>
        <w:t xml:space="preserve">– students are being targeted </w:t>
      </w:r>
      <w:r w:rsidR="00F638FC">
        <w:rPr>
          <w:rFonts w:ascii="Arial" w:hAnsi="Arial" w:cs="Arial"/>
          <w:sz w:val="20"/>
          <w:szCs w:val="20"/>
        </w:rPr>
        <w:t>by money launderers with the offer of making money quickly. Jobs are offered via: (</w:t>
      </w:r>
      <w:proofErr w:type="spellStart"/>
      <w:r w:rsidR="00F638FC">
        <w:rPr>
          <w:rFonts w:ascii="Arial" w:hAnsi="Arial" w:cs="Arial"/>
          <w:sz w:val="20"/>
          <w:szCs w:val="20"/>
        </w:rPr>
        <w:t>i</w:t>
      </w:r>
      <w:proofErr w:type="spellEnd"/>
      <w:r w:rsidR="00F638FC">
        <w:rPr>
          <w:rFonts w:ascii="Arial" w:hAnsi="Arial" w:cs="Arial"/>
          <w:sz w:val="20"/>
          <w:szCs w:val="20"/>
        </w:rPr>
        <w:t xml:space="preserve">) social media; (ii) genuine-looking websites; (iii) mass emails; (iv) targeting individuals with CVs posted on employment websites. The job may be to accept money into their account before following instructions to forward it on for a small </w:t>
      </w:r>
      <w:r w:rsidR="00072A3C">
        <w:rPr>
          <w:rFonts w:ascii="Arial" w:hAnsi="Arial" w:cs="Arial"/>
          <w:sz w:val="20"/>
          <w:szCs w:val="20"/>
        </w:rPr>
        <w:t>fee.</w:t>
      </w:r>
      <w:bookmarkStart w:id="0" w:name="_GoBack"/>
      <w:bookmarkEnd w:id="0"/>
    </w:p>
    <w:p w:rsidR="002F1175" w:rsidRDefault="00A96C67" w:rsidP="00802EFA">
      <w:pPr>
        <w:jc w:val="both"/>
        <w:rPr>
          <w:rFonts w:ascii="Arial" w:hAnsi="Arial" w:cs="Arial"/>
          <w:sz w:val="20"/>
          <w:szCs w:val="20"/>
        </w:rPr>
      </w:pPr>
      <w:r>
        <w:rPr>
          <w:rFonts w:ascii="Arial" w:hAnsi="Arial" w:cs="Arial"/>
          <w:sz w:val="20"/>
          <w:szCs w:val="20"/>
        </w:rPr>
        <w:t xml:space="preserve">Anyone </w:t>
      </w:r>
      <w:r w:rsidR="002F1175">
        <w:rPr>
          <w:rFonts w:ascii="Arial" w:hAnsi="Arial" w:cs="Arial"/>
          <w:sz w:val="20"/>
          <w:szCs w:val="20"/>
        </w:rPr>
        <w:t xml:space="preserve">affected can go direct to Action Fraud (0300 123 2040; </w:t>
      </w:r>
      <w:hyperlink r:id="rId8" w:history="1">
        <w:r w:rsidR="00C110C9" w:rsidRPr="00312CCA">
          <w:rPr>
            <w:rStyle w:val="Hyperlink"/>
            <w:rFonts w:ascii="Arial" w:hAnsi="Arial" w:cs="Arial"/>
            <w:i/>
            <w:sz w:val="20"/>
            <w:szCs w:val="20"/>
          </w:rPr>
          <w:t>www.actionfraud.police.uk</w:t>
        </w:r>
      </w:hyperlink>
      <w:r w:rsidR="002F1175">
        <w:rPr>
          <w:rFonts w:ascii="Arial" w:hAnsi="Arial" w:cs="Arial"/>
          <w:sz w:val="20"/>
          <w:szCs w:val="20"/>
        </w:rPr>
        <w:t xml:space="preserve">). </w:t>
      </w:r>
    </w:p>
    <w:p w:rsidR="00365C88" w:rsidRPr="001A63BC" w:rsidRDefault="00534E67" w:rsidP="00802EFA">
      <w:pPr>
        <w:jc w:val="both"/>
        <w:rPr>
          <w:rFonts w:ascii="Monotype Corsiva" w:hAnsi="Monotype Corsiva" w:cs="Arial"/>
          <w:i/>
          <w:sz w:val="28"/>
          <w:szCs w:val="28"/>
        </w:rPr>
      </w:pPr>
      <w:r w:rsidRPr="001A63BC">
        <w:rPr>
          <w:rFonts w:ascii="Monotype Corsiva" w:hAnsi="Monotype Corsiva" w:cs="Arial"/>
          <w:i/>
          <w:sz w:val="28"/>
          <w:szCs w:val="28"/>
        </w:rPr>
        <w:t>Robert Mills</w:t>
      </w:r>
    </w:p>
    <w:sectPr w:rsidR="00365C88" w:rsidRPr="001A63BC" w:rsidSect="0019502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7F8" w:rsidRDefault="00A407F8" w:rsidP="0019502A">
      <w:pPr>
        <w:spacing w:after="0" w:line="240" w:lineRule="auto"/>
      </w:pPr>
      <w:r>
        <w:separator/>
      </w:r>
    </w:p>
  </w:endnote>
  <w:endnote w:type="continuationSeparator" w:id="0">
    <w:p w:rsidR="00A407F8" w:rsidRDefault="00A407F8" w:rsidP="0019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85" w:rsidRPr="00F92185" w:rsidRDefault="00F92185"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All contact to Co-ordinator please:</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Robert Mills (</w:t>
    </w:r>
    <w:proofErr w:type="spellStart"/>
    <w:r w:rsidRPr="00F92185">
      <w:rPr>
        <w:rFonts w:ascii="Arial Black" w:hAnsi="Arial Black"/>
        <w:sz w:val="20"/>
        <w:szCs w:val="20"/>
      </w:rPr>
      <w:t>tel</w:t>
    </w:r>
    <w:proofErr w:type="spellEnd"/>
    <w:r w:rsidRPr="00F92185">
      <w:rPr>
        <w:rFonts w:ascii="Arial Black" w:hAnsi="Arial Black"/>
        <w:sz w:val="20"/>
        <w:szCs w:val="20"/>
      </w:rPr>
      <w:t xml:space="preserve">: 07710 316704 or email: </w:t>
    </w:r>
    <w:hyperlink r:id="rId1" w:history="1">
      <w:r w:rsidRPr="00D94208">
        <w:rPr>
          <w:rStyle w:val="Hyperlink"/>
          <w:rFonts w:ascii="Arial Black" w:hAnsi="Arial Black"/>
          <w:i/>
          <w:color w:val="000000" w:themeColor="text1"/>
          <w:sz w:val="20"/>
          <w:szCs w:val="20"/>
          <w:u w:val="none"/>
        </w:rPr>
        <w:t>r.mills397@btinternet.com</w:t>
      </w:r>
    </w:hyperlink>
    <w:r w:rsidRPr="00F92185">
      <w:rPr>
        <w:rFonts w:ascii="Arial Black" w:hAnsi="Arial Black"/>
        <w:sz w:val="20"/>
        <w:szCs w:val="20"/>
      </w:rPr>
      <w:t>)</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If unavailable, please contact Deputy Co-ordinator:</w:t>
    </w:r>
  </w:p>
  <w:p w:rsidR="00D15CDC" w:rsidRPr="00F92185" w:rsidRDefault="00D15CDC" w:rsidP="00F92185">
    <w:pPr>
      <w:pStyle w:val="Footer"/>
      <w:pBdr>
        <w:top w:val="single" w:sz="12" w:space="1" w:color="auto"/>
        <w:left w:val="single" w:sz="12" w:space="4" w:color="auto"/>
        <w:bottom w:val="single" w:sz="12" w:space="1" w:color="auto"/>
        <w:right w:val="single" w:sz="12" w:space="4" w:color="auto"/>
      </w:pBdr>
      <w:rPr>
        <w:rFonts w:ascii="Arial Black" w:hAnsi="Arial Black"/>
        <w:sz w:val="20"/>
        <w:szCs w:val="20"/>
      </w:rPr>
    </w:pPr>
    <w:r w:rsidRPr="00F92185">
      <w:rPr>
        <w:rFonts w:ascii="Arial Black" w:hAnsi="Arial Black"/>
        <w:sz w:val="20"/>
        <w:szCs w:val="20"/>
      </w:rPr>
      <w:t xml:space="preserve">Carol </w:t>
    </w:r>
    <w:proofErr w:type="spellStart"/>
    <w:r w:rsidRPr="00F92185">
      <w:rPr>
        <w:rFonts w:ascii="Arial Black" w:hAnsi="Arial Black"/>
        <w:sz w:val="20"/>
        <w:szCs w:val="20"/>
      </w:rPr>
      <w:t>Gray</w:t>
    </w:r>
    <w:proofErr w:type="spellEnd"/>
    <w:r w:rsidR="00F92185" w:rsidRPr="00F92185">
      <w:rPr>
        <w:rFonts w:ascii="Arial Black" w:hAnsi="Arial Black"/>
        <w:sz w:val="20"/>
        <w:szCs w:val="20"/>
      </w:rPr>
      <w:t xml:space="preserve"> (</w:t>
    </w:r>
    <w:proofErr w:type="spellStart"/>
    <w:r w:rsidR="00F92185" w:rsidRPr="00F92185">
      <w:rPr>
        <w:rFonts w:ascii="Arial Black" w:hAnsi="Arial Black"/>
        <w:sz w:val="20"/>
        <w:szCs w:val="20"/>
      </w:rPr>
      <w:t>tel</w:t>
    </w:r>
    <w:proofErr w:type="spellEnd"/>
    <w:r w:rsidR="00F92185" w:rsidRPr="00F92185">
      <w:rPr>
        <w:rFonts w:ascii="Arial Black" w:hAnsi="Arial Black"/>
        <w:sz w:val="20"/>
        <w:szCs w:val="20"/>
      </w:rPr>
      <w:t xml:space="preserve">: 07825 779774 or email: </w:t>
    </w:r>
    <w:hyperlink r:id="rId2" w:history="1">
      <w:r w:rsidR="00F92185" w:rsidRPr="00D94208">
        <w:rPr>
          <w:rStyle w:val="Hyperlink"/>
          <w:rFonts w:ascii="Arial Black" w:hAnsi="Arial Black"/>
          <w:i/>
          <w:color w:val="000000" w:themeColor="text1"/>
          <w:sz w:val="20"/>
          <w:szCs w:val="20"/>
          <w:u w:val="none"/>
        </w:rPr>
        <w:t>thehagues1@hotmail.com</w:t>
      </w:r>
    </w:hyperlink>
    <w:r w:rsidR="00F92185" w:rsidRPr="00F92185">
      <w:rPr>
        <w:rFonts w:ascii="Arial Black" w:hAnsi="Arial Black"/>
        <w:sz w:val="20"/>
        <w:szCs w:val="20"/>
      </w:rPr>
      <w:t>)</w:t>
    </w:r>
  </w:p>
  <w:p w:rsidR="00F92185" w:rsidRPr="008C6D61" w:rsidRDefault="00F92185">
    <w:pPr>
      <w:pStyle w:val="Footer"/>
      <w:rPr>
        <w:sz w:val="16"/>
        <w:szCs w:val="16"/>
      </w:rPr>
    </w:pPr>
  </w:p>
  <w:p w:rsidR="00F92185" w:rsidRPr="00F92185" w:rsidRDefault="00F92185">
    <w:pPr>
      <w:pStyle w:val="Footer"/>
      <w:rPr>
        <w:rFonts w:ascii="Monotype Corsiva" w:hAnsi="Monotype Corsiva" w:cs="Arial"/>
        <w:sz w:val="28"/>
        <w:szCs w:val="28"/>
      </w:rPr>
    </w:pPr>
    <w:r>
      <w:rPr>
        <w:rFonts w:ascii="Monotype Corsiva" w:hAnsi="Monotype Corsiva" w:cs="Arial"/>
        <w:sz w:val="28"/>
        <w:szCs w:val="28"/>
      </w:rPr>
      <w:tab/>
    </w:r>
    <w:r w:rsidRPr="00F92185">
      <w:rPr>
        <w:rFonts w:ascii="Monotype Corsiva" w:hAnsi="Monotype Corsiva" w:cs="Arial"/>
        <w:sz w:val="28"/>
        <w:szCs w:val="28"/>
      </w:rPr>
      <w:t>Costs subsidised by Hayton Service Station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7F8" w:rsidRDefault="00A407F8" w:rsidP="0019502A">
      <w:pPr>
        <w:spacing w:after="0" w:line="240" w:lineRule="auto"/>
      </w:pPr>
      <w:r>
        <w:separator/>
      </w:r>
    </w:p>
  </w:footnote>
  <w:footnote w:type="continuationSeparator" w:id="0">
    <w:p w:rsidR="00A407F8" w:rsidRDefault="00A407F8" w:rsidP="00195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2A" w:rsidRPr="00481939" w:rsidRDefault="0019502A" w:rsidP="0019502A">
    <w:pPr>
      <w:pStyle w:val="Header"/>
      <w:pBdr>
        <w:top w:val="single" w:sz="12" w:space="1" w:color="auto"/>
        <w:left w:val="single" w:sz="12" w:space="4" w:color="auto"/>
        <w:bottom w:val="single" w:sz="12" w:space="1" w:color="auto"/>
        <w:right w:val="single" w:sz="12" w:space="4" w:color="auto"/>
      </w:pBdr>
      <w:rPr>
        <w:rFonts w:ascii="Arial Black" w:hAnsi="Arial Black"/>
        <w:sz w:val="32"/>
        <w:szCs w:val="32"/>
      </w:rPr>
    </w:pPr>
    <w:r w:rsidRPr="00481939">
      <w:rPr>
        <w:sz w:val="32"/>
        <w:szCs w:val="32"/>
      </w:rPr>
      <w:tab/>
    </w:r>
    <w:r w:rsidRPr="00481939">
      <w:rPr>
        <w:rFonts w:ascii="Arial Black" w:hAnsi="Arial Black"/>
        <w:sz w:val="32"/>
        <w:szCs w:val="32"/>
      </w:rPr>
      <w:t>HAYTON AND BURNBY</w:t>
    </w:r>
  </w:p>
  <w:p w:rsidR="0019502A" w:rsidRPr="00481939" w:rsidRDefault="0019502A" w:rsidP="0019502A">
    <w:pPr>
      <w:pStyle w:val="Header"/>
      <w:pBdr>
        <w:top w:val="single" w:sz="12" w:space="1" w:color="auto"/>
        <w:left w:val="single" w:sz="12" w:space="4" w:color="auto"/>
        <w:bottom w:val="single" w:sz="12" w:space="1" w:color="auto"/>
        <w:right w:val="single" w:sz="12" w:space="4" w:color="auto"/>
      </w:pBdr>
      <w:rPr>
        <w:rFonts w:ascii="Arial Black" w:hAnsi="Arial Black"/>
        <w:sz w:val="32"/>
        <w:szCs w:val="32"/>
      </w:rPr>
    </w:pPr>
    <w:r w:rsidRPr="00481939">
      <w:rPr>
        <w:rFonts w:ascii="Arial Black" w:hAnsi="Arial Black"/>
        <w:sz w:val="32"/>
        <w:szCs w:val="32"/>
      </w:rPr>
      <w:tab/>
      <w:t>NEIGHBOURHOOD WATCH GROUP</w:t>
    </w:r>
  </w:p>
  <w:p w:rsidR="00384F2E" w:rsidRPr="00384F2E" w:rsidRDefault="00384F2E" w:rsidP="0019502A">
    <w:pPr>
      <w:pStyle w:val="Header"/>
      <w:pBdr>
        <w:top w:val="single" w:sz="12" w:space="1" w:color="auto"/>
        <w:left w:val="single" w:sz="12" w:space="4" w:color="auto"/>
        <w:bottom w:val="single" w:sz="12" w:space="1" w:color="auto"/>
        <w:right w:val="single" w:sz="12" w:space="4" w:color="auto"/>
      </w:pBdr>
      <w:rPr>
        <w:rFonts w:ascii="Arial Black" w:hAnsi="Arial Black"/>
        <w:i/>
      </w:rPr>
    </w:pPr>
    <w:r>
      <w:rPr>
        <w:rFonts w:ascii="Arial Black" w:hAnsi="Arial Black"/>
        <w:sz w:val="28"/>
        <w:szCs w:val="28"/>
      </w:rPr>
      <w:tab/>
    </w:r>
    <w:r>
      <w:rPr>
        <w:rFonts w:ascii="Arial Black" w:hAnsi="Arial Black"/>
        <w:i/>
      </w:rPr>
      <w:t>www.haytonandburnbypc.</w:t>
    </w:r>
    <w:r w:rsidR="00481939">
      <w:rPr>
        <w:rFonts w:ascii="Arial Black" w:hAnsi="Arial Black"/>
        <w:i/>
      </w:rPr>
      <w:t>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34AC"/>
    <w:multiLevelType w:val="hybridMultilevel"/>
    <w:tmpl w:val="2C68DF5A"/>
    <w:lvl w:ilvl="0" w:tplc="1C100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E7E7F"/>
    <w:multiLevelType w:val="hybridMultilevel"/>
    <w:tmpl w:val="75C216E6"/>
    <w:lvl w:ilvl="0" w:tplc="D384F8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47"/>
    <w:rsid w:val="000004F0"/>
    <w:rsid w:val="00022108"/>
    <w:rsid w:val="00030E51"/>
    <w:rsid w:val="00033DB6"/>
    <w:rsid w:val="00034B45"/>
    <w:rsid w:val="000574FB"/>
    <w:rsid w:val="00072A3C"/>
    <w:rsid w:val="0008086F"/>
    <w:rsid w:val="000E004F"/>
    <w:rsid w:val="000E753C"/>
    <w:rsid w:val="000F58D6"/>
    <w:rsid w:val="000F6B78"/>
    <w:rsid w:val="00141DCF"/>
    <w:rsid w:val="0014609C"/>
    <w:rsid w:val="00147902"/>
    <w:rsid w:val="00172E50"/>
    <w:rsid w:val="0019502A"/>
    <w:rsid w:val="001A63BC"/>
    <w:rsid w:val="001A650C"/>
    <w:rsid w:val="001B03A7"/>
    <w:rsid w:val="001B1573"/>
    <w:rsid w:val="001C0865"/>
    <w:rsid w:val="001C1436"/>
    <w:rsid w:val="001C72DA"/>
    <w:rsid w:val="001F3D7B"/>
    <w:rsid w:val="002301C6"/>
    <w:rsid w:val="002354BF"/>
    <w:rsid w:val="00261F2E"/>
    <w:rsid w:val="00271C68"/>
    <w:rsid w:val="00273C77"/>
    <w:rsid w:val="00285CFB"/>
    <w:rsid w:val="00292C54"/>
    <w:rsid w:val="00295590"/>
    <w:rsid w:val="002B317F"/>
    <w:rsid w:val="002C289A"/>
    <w:rsid w:val="002E2E3D"/>
    <w:rsid w:val="002E7CB0"/>
    <w:rsid w:val="002F1175"/>
    <w:rsid w:val="002F2591"/>
    <w:rsid w:val="003024EF"/>
    <w:rsid w:val="0032684D"/>
    <w:rsid w:val="00331CC0"/>
    <w:rsid w:val="00333CD9"/>
    <w:rsid w:val="00341652"/>
    <w:rsid w:val="003416D5"/>
    <w:rsid w:val="00342075"/>
    <w:rsid w:val="00342B2F"/>
    <w:rsid w:val="00342D9B"/>
    <w:rsid w:val="00365C88"/>
    <w:rsid w:val="00370449"/>
    <w:rsid w:val="00375991"/>
    <w:rsid w:val="00383875"/>
    <w:rsid w:val="00384F2E"/>
    <w:rsid w:val="00385B8D"/>
    <w:rsid w:val="00386D14"/>
    <w:rsid w:val="00390C39"/>
    <w:rsid w:val="00391E01"/>
    <w:rsid w:val="003C3656"/>
    <w:rsid w:val="003C3712"/>
    <w:rsid w:val="004012EE"/>
    <w:rsid w:val="0043270C"/>
    <w:rsid w:val="00445FE4"/>
    <w:rsid w:val="0046500F"/>
    <w:rsid w:val="00481939"/>
    <w:rsid w:val="004A3072"/>
    <w:rsid w:val="004B5D43"/>
    <w:rsid w:val="004D17D9"/>
    <w:rsid w:val="004E24ED"/>
    <w:rsid w:val="005127B6"/>
    <w:rsid w:val="0052781B"/>
    <w:rsid w:val="00534E67"/>
    <w:rsid w:val="005708B0"/>
    <w:rsid w:val="00576610"/>
    <w:rsid w:val="005918E0"/>
    <w:rsid w:val="00595495"/>
    <w:rsid w:val="005A04FB"/>
    <w:rsid w:val="005B066F"/>
    <w:rsid w:val="005C15CF"/>
    <w:rsid w:val="005D08B2"/>
    <w:rsid w:val="005D7407"/>
    <w:rsid w:val="00612DF3"/>
    <w:rsid w:val="00647C53"/>
    <w:rsid w:val="00664FBB"/>
    <w:rsid w:val="0068474A"/>
    <w:rsid w:val="0069665F"/>
    <w:rsid w:val="006A0A8F"/>
    <w:rsid w:val="006C6E23"/>
    <w:rsid w:val="006D265F"/>
    <w:rsid w:val="006F0E14"/>
    <w:rsid w:val="00705E0D"/>
    <w:rsid w:val="00715A7D"/>
    <w:rsid w:val="007502FE"/>
    <w:rsid w:val="00750E3E"/>
    <w:rsid w:val="00773C94"/>
    <w:rsid w:val="00774FB5"/>
    <w:rsid w:val="00785D79"/>
    <w:rsid w:val="007A255D"/>
    <w:rsid w:val="007A4679"/>
    <w:rsid w:val="007C1D70"/>
    <w:rsid w:val="007D4867"/>
    <w:rsid w:val="007E1EF0"/>
    <w:rsid w:val="007E5DB1"/>
    <w:rsid w:val="007F6D7B"/>
    <w:rsid w:val="00802EFA"/>
    <w:rsid w:val="00837A06"/>
    <w:rsid w:val="008574BD"/>
    <w:rsid w:val="00861B08"/>
    <w:rsid w:val="00884288"/>
    <w:rsid w:val="008A2E96"/>
    <w:rsid w:val="008B2096"/>
    <w:rsid w:val="008B3966"/>
    <w:rsid w:val="008C6D61"/>
    <w:rsid w:val="008D5C55"/>
    <w:rsid w:val="008D7D6F"/>
    <w:rsid w:val="008F3456"/>
    <w:rsid w:val="00914C40"/>
    <w:rsid w:val="0093035D"/>
    <w:rsid w:val="00935B80"/>
    <w:rsid w:val="00954537"/>
    <w:rsid w:val="009556D3"/>
    <w:rsid w:val="00974EE3"/>
    <w:rsid w:val="00993A94"/>
    <w:rsid w:val="009B003B"/>
    <w:rsid w:val="009C30E0"/>
    <w:rsid w:val="00A34659"/>
    <w:rsid w:val="00A407F8"/>
    <w:rsid w:val="00A42388"/>
    <w:rsid w:val="00A46ED6"/>
    <w:rsid w:val="00A866DA"/>
    <w:rsid w:val="00A96C67"/>
    <w:rsid w:val="00AB765B"/>
    <w:rsid w:val="00AC1A7A"/>
    <w:rsid w:val="00AC2000"/>
    <w:rsid w:val="00AC6E6B"/>
    <w:rsid w:val="00AD0ABB"/>
    <w:rsid w:val="00AF55E4"/>
    <w:rsid w:val="00AF66CB"/>
    <w:rsid w:val="00B021BE"/>
    <w:rsid w:val="00B1160D"/>
    <w:rsid w:val="00B25FBA"/>
    <w:rsid w:val="00B43CF1"/>
    <w:rsid w:val="00B56C40"/>
    <w:rsid w:val="00B61077"/>
    <w:rsid w:val="00B639AB"/>
    <w:rsid w:val="00B73611"/>
    <w:rsid w:val="00B876E7"/>
    <w:rsid w:val="00BC09E7"/>
    <w:rsid w:val="00BC132A"/>
    <w:rsid w:val="00BE5826"/>
    <w:rsid w:val="00BF0A95"/>
    <w:rsid w:val="00BF14DA"/>
    <w:rsid w:val="00C0339D"/>
    <w:rsid w:val="00C03ADB"/>
    <w:rsid w:val="00C10A18"/>
    <w:rsid w:val="00C110C9"/>
    <w:rsid w:val="00C17EE2"/>
    <w:rsid w:val="00C210E3"/>
    <w:rsid w:val="00C37912"/>
    <w:rsid w:val="00C71A85"/>
    <w:rsid w:val="00C86C4D"/>
    <w:rsid w:val="00C918F3"/>
    <w:rsid w:val="00CA0B8F"/>
    <w:rsid w:val="00CB401E"/>
    <w:rsid w:val="00CD4CA1"/>
    <w:rsid w:val="00CD5E23"/>
    <w:rsid w:val="00CD78EE"/>
    <w:rsid w:val="00CE1E47"/>
    <w:rsid w:val="00CF5D8E"/>
    <w:rsid w:val="00D016A1"/>
    <w:rsid w:val="00D020B0"/>
    <w:rsid w:val="00D136D4"/>
    <w:rsid w:val="00D15CDC"/>
    <w:rsid w:val="00D21FFE"/>
    <w:rsid w:val="00D3316A"/>
    <w:rsid w:val="00D62F07"/>
    <w:rsid w:val="00D63154"/>
    <w:rsid w:val="00D75B94"/>
    <w:rsid w:val="00D83FEB"/>
    <w:rsid w:val="00D85BF2"/>
    <w:rsid w:val="00D94208"/>
    <w:rsid w:val="00D9632C"/>
    <w:rsid w:val="00DA2285"/>
    <w:rsid w:val="00DD3BF6"/>
    <w:rsid w:val="00DF73A5"/>
    <w:rsid w:val="00E00E95"/>
    <w:rsid w:val="00E01A34"/>
    <w:rsid w:val="00E02AFD"/>
    <w:rsid w:val="00E12EDC"/>
    <w:rsid w:val="00E20CFA"/>
    <w:rsid w:val="00E276B4"/>
    <w:rsid w:val="00E30680"/>
    <w:rsid w:val="00E30EFD"/>
    <w:rsid w:val="00E34D46"/>
    <w:rsid w:val="00E453F5"/>
    <w:rsid w:val="00E65421"/>
    <w:rsid w:val="00E7300D"/>
    <w:rsid w:val="00E929D2"/>
    <w:rsid w:val="00E932A3"/>
    <w:rsid w:val="00EC55A7"/>
    <w:rsid w:val="00EC76E3"/>
    <w:rsid w:val="00EF6D47"/>
    <w:rsid w:val="00F02080"/>
    <w:rsid w:val="00F03EE1"/>
    <w:rsid w:val="00F075D2"/>
    <w:rsid w:val="00F14245"/>
    <w:rsid w:val="00F22B2D"/>
    <w:rsid w:val="00F2557E"/>
    <w:rsid w:val="00F32207"/>
    <w:rsid w:val="00F50314"/>
    <w:rsid w:val="00F55520"/>
    <w:rsid w:val="00F564B2"/>
    <w:rsid w:val="00F56CF4"/>
    <w:rsid w:val="00F638FC"/>
    <w:rsid w:val="00F65826"/>
    <w:rsid w:val="00F734F2"/>
    <w:rsid w:val="00F81F8D"/>
    <w:rsid w:val="00F92185"/>
    <w:rsid w:val="00FB7465"/>
    <w:rsid w:val="00FC0AAA"/>
    <w:rsid w:val="00FD14E7"/>
    <w:rsid w:val="00FD28F5"/>
    <w:rsid w:val="00FE17D2"/>
    <w:rsid w:val="00FE3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474E"/>
  <w15:docId w15:val="{3AB2E726-436C-48EC-9928-A542F65C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6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C40"/>
    <w:pPr>
      <w:ind w:left="720"/>
      <w:contextualSpacing/>
    </w:pPr>
  </w:style>
  <w:style w:type="character" w:styleId="Hyperlink">
    <w:name w:val="Hyperlink"/>
    <w:basedOn w:val="DefaultParagraphFont"/>
    <w:uiPriority w:val="99"/>
    <w:unhideWhenUsed/>
    <w:rsid w:val="00CD4CA1"/>
    <w:rPr>
      <w:color w:val="5F5F5F" w:themeColor="hyperlink"/>
      <w:u w:val="single"/>
    </w:rPr>
  </w:style>
  <w:style w:type="paragraph" w:styleId="Header">
    <w:name w:val="header"/>
    <w:basedOn w:val="Normal"/>
    <w:link w:val="HeaderChar"/>
    <w:uiPriority w:val="99"/>
    <w:unhideWhenUsed/>
    <w:rsid w:val="00195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02A"/>
  </w:style>
  <w:style w:type="paragraph" w:styleId="Footer">
    <w:name w:val="footer"/>
    <w:basedOn w:val="Normal"/>
    <w:link w:val="FooterChar"/>
    <w:uiPriority w:val="99"/>
    <w:unhideWhenUsed/>
    <w:rsid w:val="00195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onfraud.police.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hehagues1@hotmail.com" TargetMode="External"/><Relationship Id="rId1" Type="http://schemas.openxmlformats.org/officeDocument/2006/relationships/hyperlink" Target="mailto:r.mills397@btinternet.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03248-B11F-4E1D-A859-B29309B6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Mills</dc:creator>
  <cp:lastModifiedBy>Robert millis</cp:lastModifiedBy>
  <cp:revision>18</cp:revision>
  <cp:lastPrinted>2016-09-07T14:53:00Z</cp:lastPrinted>
  <dcterms:created xsi:type="dcterms:W3CDTF">2016-09-07T12:35:00Z</dcterms:created>
  <dcterms:modified xsi:type="dcterms:W3CDTF">2016-09-07T15:00:00Z</dcterms:modified>
</cp:coreProperties>
</file>